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7BFA" w14:textId="77777777" w:rsidR="005B065D" w:rsidRDefault="005B065D" w:rsidP="005B065D">
      <w:pPr>
        <w:pStyle w:val="PGE-NotaExplicativa"/>
        <w:rPr>
          <w:highlight w:val="yellow"/>
        </w:rPr>
      </w:pPr>
      <w:r w:rsidRPr="00C8027B">
        <w:rPr>
          <w:b/>
          <w:highlight w:val="yellow"/>
        </w:rPr>
        <w:t>Notas Explicativas</w:t>
      </w:r>
      <w:r w:rsidRPr="0082657B">
        <w:rPr>
          <w:highlight w:val="yellow"/>
        </w:rPr>
        <w:t>:</w:t>
      </w:r>
    </w:p>
    <w:p w14:paraId="37501A1C" w14:textId="77777777" w:rsidR="00BB420A" w:rsidRDefault="00C8027B" w:rsidP="005B065D">
      <w:pPr>
        <w:pStyle w:val="PGE-NotaExplicativa"/>
        <w:rPr>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00BB420A" w:rsidRPr="002A4BA0">
        <w:rPr>
          <w:bCs/>
          <w:highlight w:val="yellow"/>
        </w:rPr>
        <w:t>para</w:t>
      </w:r>
      <w:r w:rsidR="002A4BA0">
        <w:rPr>
          <w:b/>
          <w:bCs/>
          <w:highlight w:val="yellow"/>
        </w:rPr>
        <w:t xml:space="preserve"> </w:t>
      </w:r>
      <w:r w:rsidR="002A4BA0" w:rsidRPr="002A4BA0">
        <w:rPr>
          <w:b/>
          <w:bCs/>
          <w:highlight w:val="yellow"/>
          <w:u w:val="single"/>
        </w:rPr>
        <w:t>compras</w:t>
      </w:r>
      <w:r w:rsidR="002A4BA0" w:rsidRPr="002A4BA0">
        <w:rPr>
          <w:bCs/>
          <w:highlight w:val="yellow"/>
        </w:rPr>
        <w:t xml:space="preserve">, de uma só vez ou </w:t>
      </w:r>
      <w:r w:rsidR="002A4BA0">
        <w:rPr>
          <w:bCs/>
          <w:highlight w:val="yellow"/>
        </w:rPr>
        <w:t>parceladamente, bem como fornecimentos contínuos ou por registro de preços, na forma do art. 6º, X e XV, da Lei 14.133/2021.</w:t>
      </w:r>
    </w:p>
    <w:p w14:paraId="17067A6B" w14:textId="77777777" w:rsidR="00800317" w:rsidRDefault="00800317" w:rsidP="005B065D">
      <w:pPr>
        <w:pStyle w:val="PGE-NotaExplicativa"/>
        <w:rPr>
          <w:b/>
          <w:bCs/>
          <w:highlight w:val="yellow"/>
        </w:rPr>
      </w:pPr>
    </w:p>
    <w:p w14:paraId="6E9310F8" w14:textId="77777777" w:rsidR="005B065D" w:rsidRPr="00C913F4" w:rsidRDefault="005B065D" w:rsidP="005B065D">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sidR="00CE7D93">
        <w:rPr>
          <w:b/>
          <w:bCs/>
          <w:highlight w:val="yellow"/>
        </w:rPr>
        <w:t>obrigam</w:t>
      </w:r>
      <w:r w:rsidRPr="00C913F4">
        <w:rPr>
          <w:b/>
          <w:bCs/>
          <w:highlight w:val="yellow"/>
        </w:rPr>
        <w:t xml:space="preserve"> que o processo seja remetido à análise jurídica da Procuradoria-Geral do Estado.</w:t>
      </w:r>
    </w:p>
    <w:p w14:paraId="1AFED97B" w14:textId="77777777" w:rsidR="00C8027B" w:rsidRPr="00C8027B" w:rsidRDefault="00C8027B" w:rsidP="005B065D">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3DEA0000" w14:textId="77777777" w:rsidR="005B065D" w:rsidRDefault="005B065D" w:rsidP="005B065D">
      <w:pPr>
        <w:pStyle w:val="PGE-NotaExplicativa"/>
        <w:rPr>
          <w:highlight w:val="yellow"/>
        </w:rPr>
      </w:pPr>
      <w:r>
        <w:rPr>
          <w:highlight w:val="yellow"/>
        </w:rPr>
        <w:t>O TR deve compor o edital de licitação como</w:t>
      </w:r>
      <w:r w:rsidR="00CE7D93">
        <w:rPr>
          <w:highlight w:val="yellow"/>
        </w:rPr>
        <w:t xml:space="preserve"> seu</w:t>
      </w:r>
      <w:r>
        <w:rPr>
          <w:highlight w:val="yellow"/>
        </w:rPr>
        <w:t xml:space="preserve"> Anexo I.</w:t>
      </w:r>
    </w:p>
    <w:p w14:paraId="550EE24E" w14:textId="77777777" w:rsidR="00CE7D93" w:rsidRDefault="00CE7D93" w:rsidP="00CE7D93">
      <w:pPr>
        <w:pStyle w:val="PGE-NotaExplicativa"/>
        <w:rPr>
          <w:highlight w:val="yellow"/>
        </w:rPr>
      </w:pPr>
      <w:r>
        <w:rPr>
          <w:highlight w:val="yellow"/>
        </w:rPr>
        <w:t>Os Requisitos de Habilitação deve</w:t>
      </w:r>
      <w:r w:rsidR="00C8027B">
        <w:rPr>
          <w:highlight w:val="yellow"/>
        </w:rPr>
        <w:t>m</w:t>
      </w:r>
      <w:r>
        <w:rPr>
          <w:highlight w:val="yellow"/>
        </w:rPr>
        <w:t xml:space="preserve"> compor o edital como seu Anexo II (sugerido) ou em local apropriado definido pela Administração (</w:t>
      </w:r>
      <w:r w:rsidR="00C8027B">
        <w:rPr>
          <w:highlight w:val="yellow"/>
        </w:rPr>
        <w:t xml:space="preserve">por exemplo, como </w:t>
      </w:r>
      <w:r>
        <w:rPr>
          <w:highlight w:val="yellow"/>
        </w:rPr>
        <w:t>Anexo I-A ou</w:t>
      </w:r>
      <w:r w:rsidR="00C8027B">
        <w:rPr>
          <w:highlight w:val="yellow"/>
        </w:rPr>
        <w:t xml:space="preserve"> título no</w:t>
      </w:r>
      <w:r>
        <w:rPr>
          <w:highlight w:val="yellow"/>
        </w:rPr>
        <w:t xml:space="preserve"> corpo do edital). </w:t>
      </w:r>
    </w:p>
    <w:p w14:paraId="370CB02A" w14:textId="77777777" w:rsidR="005B065D" w:rsidRPr="0082657B" w:rsidRDefault="005B065D" w:rsidP="005B065D">
      <w:pPr>
        <w:pStyle w:val="PGE-NotaExplicativa"/>
        <w:rPr>
          <w:highlight w:val="yellow"/>
        </w:rPr>
      </w:pPr>
      <w:r w:rsidRPr="0082657B">
        <w:rPr>
          <w:highlight w:val="yellow"/>
        </w:rPr>
        <w:t xml:space="preserve">As </w:t>
      </w:r>
      <w:r w:rsidRPr="00F37473">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7CCF0F53" w14:textId="77777777" w:rsidR="005B065D" w:rsidRDefault="005B065D" w:rsidP="005B065D">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2E8BDBB7" w14:textId="77777777" w:rsidR="005B065D" w:rsidRPr="0082657B" w:rsidRDefault="005B065D" w:rsidP="005B065D">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4678B8FF" w14:textId="77777777" w:rsidR="005B065D" w:rsidRDefault="005B065D" w:rsidP="005B065D">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205DED59" w14:textId="77777777" w:rsidR="00800317" w:rsidRDefault="00800317" w:rsidP="005B065D">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14BBCC69" wp14:editId="039D8F85">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14:paraId="4E673996" w14:textId="77777777" w:rsidR="00130989" w:rsidRDefault="00130989" w:rsidP="00130989">
      <w:pPr>
        <w:pStyle w:val="PGE-Normal"/>
      </w:pPr>
    </w:p>
    <w:p w14:paraId="6919098E" w14:textId="77777777" w:rsidR="005B065D" w:rsidRDefault="005B065D" w:rsidP="005B065D">
      <w:pPr>
        <w:pStyle w:val="Ttulo"/>
      </w:pPr>
      <w:r>
        <w:lastRenderedPageBreak/>
        <w:t>ANEXO I - TERMO DE REFERÊNCIA</w:t>
      </w:r>
    </w:p>
    <w:p w14:paraId="0090732B" w14:textId="77777777" w:rsidR="005B065D" w:rsidRDefault="005B065D" w:rsidP="005B065D">
      <w:pPr>
        <w:pStyle w:val="Ttulo1"/>
      </w:pPr>
      <w:r>
        <w:t>DO OBJETO</w:t>
      </w:r>
    </w:p>
    <w:p w14:paraId="409EDF49" w14:textId="77777777" w:rsidR="005B065D" w:rsidRPr="00022617" w:rsidRDefault="005B065D" w:rsidP="005B065D">
      <w:pPr>
        <w:pStyle w:val="N11"/>
      </w:pPr>
      <w:r w:rsidRPr="009751CA">
        <w:t>Aquisição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5B065D" w:rsidRPr="009751CA" w14:paraId="60FABD4A" w14:textId="77777777" w:rsidTr="00326409">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29E8C2DF" w14:textId="77777777" w:rsidR="005B065D" w:rsidRPr="009751CA" w:rsidRDefault="005B065D" w:rsidP="00326409">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188B1A9" w14:textId="77777777" w:rsidR="005B065D" w:rsidRPr="009751CA" w:rsidRDefault="005B065D" w:rsidP="00326409">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1499A1" w14:textId="77777777" w:rsidR="005B065D" w:rsidRPr="009751CA" w:rsidRDefault="005B065D" w:rsidP="00326409">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568B48" w14:textId="77777777" w:rsidR="005B065D" w:rsidRPr="009751CA" w:rsidRDefault="005B065D" w:rsidP="00326409">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2A222C" w14:textId="77777777" w:rsidR="005B065D" w:rsidRPr="009751CA" w:rsidRDefault="005B065D" w:rsidP="00326409">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6DC3BB" w14:textId="77777777" w:rsidR="005B065D" w:rsidRPr="009751CA" w:rsidRDefault="005B065D" w:rsidP="00326409">
            <w:pPr>
              <w:pStyle w:val="PGE-Normal"/>
            </w:pPr>
            <w:r w:rsidRPr="009751CA">
              <w:t>VALOR TOTAL POR ITEM</w:t>
            </w:r>
          </w:p>
        </w:tc>
      </w:tr>
      <w:tr w:rsidR="005B065D" w:rsidRPr="009751CA" w14:paraId="41D802A4" w14:textId="77777777"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E3CB081" w14:textId="77777777" w:rsidR="005B065D" w:rsidRPr="00B627F9" w:rsidRDefault="005B065D" w:rsidP="00326409">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494BF890" w14:textId="77777777"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8B92E5" w14:textId="77777777"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8F01DB"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46FDE8"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7A87ABD5" w14:textId="77777777" w:rsidR="005B065D" w:rsidRPr="009751CA" w:rsidRDefault="005B065D" w:rsidP="00326409">
            <w:pPr>
              <w:pStyle w:val="PGE-Normal"/>
            </w:pPr>
          </w:p>
        </w:tc>
      </w:tr>
      <w:tr w:rsidR="005B065D" w:rsidRPr="009751CA" w14:paraId="7A042CEE" w14:textId="77777777"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16EA1596" w14:textId="77777777" w:rsidR="005B065D" w:rsidRPr="00B627F9" w:rsidRDefault="005B065D" w:rsidP="00326409">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2D4AE453" w14:textId="77777777"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260CE9" w14:textId="77777777"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CA086F"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B2503C"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2FBCD355" w14:textId="77777777" w:rsidR="005B065D" w:rsidRPr="009751CA" w:rsidRDefault="005B065D" w:rsidP="00326409">
            <w:pPr>
              <w:pStyle w:val="PGE-Normal"/>
            </w:pPr>
          </w:p>
        </w:tc>
      </w:tr>
      <w:tr w:rsidR="005B065D" w:rsidRPr="009751CA" w14:paraId="6902DCF1" w14:textId="77777777" w:rsidTr="00326409">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0D3CAA7D" w14:textId="77777777" w:rsidR="005B065D" w:rsidRPr="00B627F9" w:rsidRDefault="005B065D" w:rsidP="00326409">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6B6532FB" w14:textId="77777777" w:rsidR="005B065D" w:rsidRPr="009751CA" w:rsidRDefault="005B065D" w:rsidP="00326409">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2461C285" w14:textId="77777777" w:rsidR="005B065D" w:rsidRPr="009751CA" w:rsidRDefault="005B065D" w:rsidP="00326409">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55701B31" w14:textId="77777777"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48D00D74" w14:textId="77777777"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70A0EF22" w14:textId="77777777" w:rsidR="005B065D" w:rsidRPr="009751CA" w:rsidRDefault="005B065D" w:rsidP="00326409">
            <w:pPr>
              <w:pStyle w:val="PGE-Normal"/>
            </w:pPr>
          </w:p>
        </w:tc>
      </w:tr>
      <w:tr w:rsidR="005B065D" w:rsidRPr="009751CA" w14:paraId="27805425" w14:textId="77777777" w:rsidTr="00326409">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F17A" w14:textId="77777777" w:rsidR="005B065D" w:rsidRPr="00B627F9" w:rsidRDefault="005B065D" w:rsidP="00326409">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6ACAF" w14:textId="77777777" w:rsidR="005B065D" w:rsidRPr="009751CA" w:rsidRDefault="005B065D" w:rsidP="00326409">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2BADD5" w14:textId="77777777" w:rsidR="005B065D" w:rsidRPr="009751CA" w:rsidRDefault="005B065D" w:rsidP="00326409">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8B2C1" w14:textId="77777777"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E38A8" w14:textId="77777777"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C054C2" w14:textId="77777777" w:rsidR="005B065D" w:rsidRPr="009751CA" w:rsidRDefault="005B065D" w:rsidP="00326409">
            <w:pPr>
              <w:pStyle w:val="PGE-Normal"/>
            </w:pPr>
          </w:p>
        </w:tc>
      </w:tr>
    </w:tbl>
    <w:p w14:paraId="0128D5BB" w14:textId="77777777" w:rsidR="005B065D" w:rsidRDefault="005B065D" w:rsidP="005B065D">
      <w:pPr>
        <w:pStyle w:val="N11"/>
      </w:pPr>
      <w:r>
        <w:t>Os seguintes itens serão agrupados:</w:t>
      </w:r>
    </w:p>
    <w:p w14:paraId="169C1997" w14:textId="77777777" w:rsidR="005B065D" w:rsidRPr="00D9678A" w:rsidRDefault="005B065D" w:rsidP="005B065D">
      <w:pPr>
        <w:pStyle w:val="N111"/>
        <w:rPr>
          <w:color w:val="FF0000"/>
        </w:rPr>
      </w:pPr>
      <w:r w:rsidRPr="00D9678A">
        <w:rPr>
          <w:color w:val="FF0000"/>
        </w:rPr>
        <w:t>Grupo 1: Itens ____________(preencher)</w:t>
      </w:r>
    </w:p>
    <w:p w14:paraId="7D8E613D" w14:textId="77777777" w:rsidR="005B065D" w:rsidRDefault="005B065D" w:rsidP="005B065D">
      <w:pPr>
        <w:pStyle w:val="N111"/>
        <w:rPr>
          <w:color w:val="FF0000"/>
        </w:rPr>
      </w:pPr>
      <w:r w:rsidRPr="00D9678A">
        <w:rPr>
          <w:color w:val="FF0000"/>
        </w:rPr>
        <w:t>Grupo 2: Itens ____________(preencher)</w:t>
      </w:r>
    </w:p>
    <w:p w14:paraId="5A354D05" w14:textId="77777777" w:rsidR="005B065D" w:rsidRPr="00460F87" w:rsidRDefault="005B065D" w:rsidP="005B065D">
      <w:pPr>
        <w:pStyle w:val="N11"/>
        <w:rPr>
          <w:color w:val="FF0000"/>
        </w:rPr>
      </w:pPr>
      <w:r w:rsidRPr="00460F87">
        <w:rPr>
          <w:color w:val="FF0000"/>
        </w:rPr>
        <w:t>A justificativa para o agrupamento em grupo(s) de itens consiste ____________(preencher).</w:t>
      </w:r>
    </w:p>
    <w:p w14:paraId="49D8919B" w14:textId="7728371B" w:rsidR="005B065D" w:rsidRDefault="005B065D" w:rsidP="005B065D">
      <w:pPr>
        <w:pStyle w:val="PGE-NotaExplicativa"/>
      </w:pPr>
      <w:r w:rsidRPr="00936A6D">
        <w:rPr>
          <w:b/>
          <w:bCs/>
        </w:rPr>
        <w:t>Nota Explicativa:</w:t>
      </w:r>
      <w:r>
        <w:t xml:space="preserve"> </w:t>
      </w:r>
      <w:r w:rsidR="005410BD">
        <w:t>Os</w:t>
      </w:r>
      <w:r>
        <w:t xml:space="preserve"> itens 1.2 e 1.3 não são obrigatórios</w:t>
      </w:r>
      <w:r w:rsidR="009A0709">
        <w:t>.</w:t>
      </w:r>
      <w:r>
        <w:t xml:space="preserve"> </w:t>
      </w:r>
      <w:r w:rsidR="009A0709">
        <w:t>Eles d</w:t>
      </w:r>
      <w:r>
        <w:t>eve</w:t>
      </w:r>
      <w:r w:rsidR="005410BD">
        <w:t>m</w:t>
      </w:r>
      <w:r>
        <w:t xml:space="preserve"> ser utilizado</w:t>
      </w:r>
      <w:r w:rsidR="005410BD">
        <w:t>s</w:t>
      </w:r>
      <w:r>
        <w:t xml:space="preserve"> nos casos em que os itens forem agrupados em grupo(s) de itens (equivalente(s) a lote (s)).</w:t>
      </w:r>
    </w:p>
    <w:p w14:paraId="1456CA84" w14:textId="77777777" w:rsidR="005B065D" w:rsidRDefault="005B065D" w:rsidP="005B065D">
      <w:pPr>
        <w:pStyle w:val="PGE-NotaExplicativa"/>
      </w:pPr>
      <w:r>
        <w:t>CRIAÇÃO DE GRUPOS DE ITENS</w:t>
      </w:r>
    </w:p>
    <w:p w14:paraId="60A3F04F" w14:textId="250A8170" w:rsidR="005B065D" w:rsidRDefault="005410BD" w:rsidP="005B065D">
      <w:pPr>
        <w:pStyle w:val="PGE-NotaExplicativa"/>
      </w:pPr>
      <w:r>
        <w:t>O</w:t>
      </w:r>
      <w:r w:rsidR="005B065D">
        <w:t>s itens devem ser disputados isoladamente e, posteriormente, 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0C46F60C" w14:textId="77777777" w:rsidR="005B065D" w:rsidRDefault="005B065D" w:rsidP="005B065D">
      <w:pPr>
        <w:pStyle w:val="PGE-NotaExplicativa"/>
      </w:pPr>
      <w:r>
        <w:t>ESTIMATIVA DE QUANTITATIVOS</w:t>
      </w:r>
    </w:p>
    <w:p w14:paraId="1959DAB1" w14:textId="77777777" w:rsidR="005B065D" w:rsidRDefault="005B065D" w:rsidP="005B065D">
      <w:pPr>
        <w:pStyle w:val="PGE-NotaExplicativa"/>
      </w:pPr>
      <w:r>
        <w:t xml:space="preserve">Os quantitativos estimados devem ser sérios, correspondendo à necessidade esperada, mesmo no caso do registro de preços (em que não é obrigatório o consumo). Deve-se indicar números confiáveis para </w:t>
      </w:r>
      <w:r>
        <w:lastRenderedPageBreak/>
        <w:t xml:space="preserve">influenciar os licitantes a levar em conta uma possível economia de escala na preparação de suas propostas, para evitar a futura prática de termos aditivos e para garantir que a licitação efetivamente selecione a melhor proposta. </w:t>
      </w:r>
    </w:p>
    <w:p w14:paraId="272771D9" w14:textId="77777777" w:rsidR="005B065D" w:rsidRDefault="005B065D" w:rsidP="005B065D">
      <w:pPr>
        <w:pStyle w:val="PGE-NotaExplicativa"/>
      </w:pPr>
      <w:r>
        <w:t>DIVISÃO EM GRUPO(S) DE ITEM(NS)</w:t>
      </w:r>
    </w:p>
    <w:p w14:paraId="2F47587E" w14:textId="77777777" w:rsidR="005B065D" w:rsidRDefault="005B065D" w:rsidP="005B065D">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5F1A9843" w14:textId="77777777" w:rsidR="005B065D" w:rsidRDefault="005B065D" w:rsidP="005B065D">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1A502EEA" w14:textId="77777777" w:rsidR="005B065D" w:rsidRDefault="005B065D" w:rsidP="005B065D">
      <w:pPr>
        <w:pStyle w:val="PGE-NotaExplicativa"/>
      </w:pPr>
      <w:r>
        <w:t>Assim, a licitação por itens agrupados exige a exposição formal no ETP das razões de ordem técnica e/ou econômica (adequadas ao que dispõe o §3º do art. 40 da Lei Federal nº 14.133/2021) para essa medida.</w:t>
      </w:r>
    </w:p>
    <w:p w14:paraId="1124820E" w14:textId="77777777" w:rsidR="005B065D" w:rsidRPr="00B93862" w:rsidRDefault="005B065D" w:rsidP="005B065D">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409E0BA8" w14:textId="77777777" w:rsidR="005B065D" w:rsidRPr="00EB3BC4" w:rsidRDefault="005B065D" w:rsidP="005B065D">
      <w:pPr>
        <w:pStyle w:val="N11"/>
        <w:rPr>
          <w:color w:val="FF0000"/>
        </w:rPr>
      </w:pPr>
      <w:r w:rsidRPr="00EB3BC4">
        <w:rPr>
          <w:color w:val="FF0000"/>
        </w:rPr>
        <w:t>Características mínimas:</w:t>
      </w:r>
    </w:p>
    <w:p w14:paraId="0A320B32" w14:textId="77777777" w:rsidR="005B065D" w:rsidRPr="00EB3BC4" w:rsidRDefault="005B065D" w:rsidP="005B065D">
      <w:pPr>
        <w:pStyle w:val="PGE-Normal"/>
        <w:rPr>
          <w:color w:val="FF0000"/>
        </w:rPr>
      </w:pPr>
      <w:r w:rsidRPr="00EB3BC4">
        <w:rPr>
          <w:color w:val="FF0000"/>
        </w:rPr>
        <w:t>(a) ____________(preencher);</w:t>
      </w:r>
    </w:p>
    <w:p w14:paraId="3CE42480" w14:textId="77777777" w:rsidR="005B065D" w:rsidRPr="00EB3BC4" w:rsidRDefault="005B065D" w:rsidP="005B065D">
      <w:pPr>
        <w:pStyle w:val="PGE-Normal"/>
        <w:rPr>
          <w:color w:val="FF0000"/>
        </w:rPr>
      </w:pPr>
      <w:r w:rsidRPr="00EB3BC4">
        <w:rPr>
          <w:color w:val="FF0000"/>
        </w:rPr>
        <w:t>(b) ____________(preencher);</w:t>
      </w:r>
    </w:p>
    <w:p w14:paraId="17592A34" w14:textId="77777777" w:rsidR="005B065D" w:rsidRDefault="005B065D" w:rsidP="005B065D">
      <w:pPr>
        <w:pStyle w:val="N11"/>
      </w:pPr>
      <w:r>
        <w:t>Os bens objeto desta contratação são caracterizados como comuns, conforme justificativa constante do Estudo Técnico Preliminar.</w:t>
      </w:r>
    </w:p>
    <w:p w14:paraId="52B4CF5A" w14:textId="77777777" w:rsidR="005B065D" w:rsidRPr="00EB3BC4" w:rsidRDefault="005B065D" w:rsidP="005B065D">
      <w:pPr>
        <w:pStyle w:val="PGE-Normal"/>
        <w:rPr>
          <w:b/>
          <w:bCs/>
          <w:color w:val="FF0000"/>
          <w:u w:val="single"/>
        </w:rPr>
      </w:pPr>
      <w:r w:rsidRPr="00EB3BC4">
        <w:rPr>
          <w:b/>
          <w:bCs/>
          <w:color w:val="FF0000"/>
          <w:u w:val="single"/>
        </w:rPr>
        <w:t>OU</w:t>
      </w:r>
    </w:p>
    <w:p w14:paraId="7D838DF4" w14:textId="77777777" w:rsidR="005B065D" w:rsidRDefault="005B065D" w:rsidP="005B065D">
      <w:pPr>
        <w:pStyle w:val="N11"/>
      </w:pPr>
      <w:r>
        <w:t>Os bens objeto desta contratação são caracterizados como comuns.</w:t>
      </w:r>
    </w:p>
    <w:p w14:paraId="3AE9B6D0" w14:textId="77777777" w:rsidR="005B065D" w:rsidRDefault="005B065D" w:rsidP="005B065D">
      <w:pPr>
        <w:pStyle w:val="PGE-NotaExplicativa"/>
      </w:pPr>
      <w:r>
        <w:t>Nota Explicativa: Este item é obrigatório. A redação alternativa deve ser utilizada nos casos de ausência do ETP em razão das exceções normativas.</w:t>
      </w:r>
    </w:p>
    <w:p w14:paraId="33171611" w14:textId="77777777" w:rsidR="005B065D" w:rsidRDefault="005B065D" w:rsidP="005B065D">
      <w:pPr>
        <w:pStyle w:val="PGE-Normal"/>
      </w:pPr>
      <w:r>
        <w:t>1.7 - O objeto desta contratação não se enquadra como sendo de bem de luxo, conforme Decreto nº 5.352-R/2023.</w:t>
      </w:r>
    </w:p>
    <w:p w14:paraId="17B64F1D" w14:textId="77777777" w:rsidR="005B065D" w:rsidRDefault="005B065D" w:rsidP="005B065D">
      <w:pPr>
        <w:pStyle w:val="PGE-Normal"/>
      </w:pPr>
      <w:r>
        <w:lastRenderedPageBreak/>
        <w:t xml:space="preserve">1.8 - O prazo de vigência da contratação, considerado o cronograma de execução desenvolvido, será de </w:t>
      </w:r>
      <w:r w:rsidRPr="00A57F9B">
        <w:rPr>
          <w:color w:val="FF0000"/>
        </w:rPr>
        <w:t>________</w:t>
      </w:r>
      <w:r>
        <w:t>, tendo sido definido com base nas seguintes razões:</w:t>
      </w:r>
      <w:r w:rsidRPr="00A57F9B">
        <w:rPr>
          <w:color w:val="FF0000"/>
        </w:rPr>
        <w:t xml:space="preserve"> (...)</w:t>
      </w:r>
    </w:p>
    <w:p w14:paraId="4805C335" w14:textId="77777777" w:rsidR="005B065D" w:rsidRDefault="005B065D" w:rsidP="005B065D">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14:paraId="201EA086" w14:textId="77777777" w:rsidR="005B065D" w:rsidRDefault="005B065D" w:rsidP="005B065D">
      <w:pPr>
        <w:pStyle w:val="Ttulo1"/>
      </w:pPr>
      <w:r>
        <w:t>FUNDAMENTAÇÃO E DESCRIÇÃO DA NECESSIDADE DA CONTRATAÇÃO</w:t>
      </w:r>
    </w:p>
    <w:p w14:paraId="5200E71B" w14:textId="77777777" w:rsidR="005B065D" w:rsidRPr="00AC68A6" w:rsidRDefault="005B065D" w:rsidP="005B065D">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14:paraId="07AEDA04" w14:textId="77777777" w:rsidR="005B065D" w:rsidRPr="00AC68A6" w:rsidRDefault="005B065D" w:rsidP="005B065D">
      <w:pPr>
        <w:pStyle w:val="PGE-Normal"/>
        <w:rPr>
          <w:b/>
          <w:bCs/>
          <w:color w:val="FF0000"/>
          <w:u w:val="single"/>
        </w:rPr>
      </w:pPr>
      <w:r w:rsidRPr="00AC68A6">
        <w:rPr>
          <w:b/>
          <w:bCs/>
          <w:color w:val="FF0000"/>
          <w:u w:val="single"/>
        </w:rPr>
        <w:t>OU</w:t>
      </w:r>
    </w:p>
    <w:p w14:paraId="59EE91CF" w14:textId="77777777" w:rsidR="005B065D" w:rsidRDefault="005B065D" w:rsidP="005B065D">
      <w:pPr>
        <w:pStyle w:val="N11"/>
      </w:pPr>
      <w:r w:rsidRPr="008B55E3">
        <w:t>A Fundamentação da Contratação e de seus quantitativos</w:t>
      </w:r>
      <w:r w:rsidRPr="00AC68A6">
        <w:rPr>
          <w:color w:val="FF0000"/>
        </w:rPr>
        <w:t>......(reencher)</w:t>
      </w:r>
      <w:r>
        <w:t>.</w:t>
      </w:r>
    </w:p>
    <w:p w14:paraId="305CA18B" w14:textId="77777777" w:rsidR="005B065D" w:rsidRPr="00531648" w:rsidRDefault="005B065D" w:rsidP="005B065D">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14:paraId="6CAE2830" w14:textId="77777777" w:rsidR="005B065D" w:rsidRDefault="005B065D" w:rsidP="005B065D">
      <w:pPr>
        <w:pStyle w:val="Ttulo1"/>
      </w:pPr>
      <w:r w:rsidRPr="007B2D78">
        <w:t>DESCRIÇÃO DA SOLUÇÃO COMO UM TODO CONSIDERADO O CICLO DE VIDA DO OBJETO E ESPECIFICAÇÃO DO PRODUTO</w:t>
      </w:r>
    </w:p>
    <w:p w14:paraId="70489958" w14:textId="77777777" w:rsidR="005B065D" w:rsidRDefault="005B065D" w:rsidP="005B065D">
      <w:pPr>
        <w:pStyle w:val="N11"/>
      </w:pPr>
      <w:r w:rsidRPr="00855EA0">
        <w:rPr>
          <w:color w:val="FF0000"/>
        </w:rPr>
        <w:t>A descrição da solução como um todo encontra-se pormenorizada em tópico específico dos Estudos Técnicos Preliminares, apêndice deste Termo de Referência</w:t>
      </w:r>
      <w:r>
        <w:t>.</w:t>
      </w:r>
    </w:p>
    <w:p w14:paraId="2C2FB1FE" w14:textId="77777777" w:rsidR="005B065D" w:rsidRPr="00855EA0" w:rsidRDefault="005B065D" w:rsidP="005B065D">
      <w:pPr>
        <w:pStyle w:val="PGE-Normal"/>
        <w:rPr>
          <w:b/>
          <w:bCs/>
          <w:color w:val="FF0000"/>
          <w:u w:val="single"/>
        </w:rPr>
      </w:pPr>
      <w:r w:rsidRPr="00855EA0">
        <w:rPr>
          <w:b/>
          <w:bCs/>
          <w:color w:val="FF0000"/>
          <w:u w:val="single"/>
        </w:rPr>
        <w:t>OU</w:t>
      </w:r>
    </w:p>
    <w:p w14:paraId="3CCC1BD7" w14:textId="77777777" w:rsidR="005B065D" w:rsidRPr="00855EA0" w:rsidRDefault="005B065D" w:rsidP="005B065D">
      <w:pPr>
        <w:pStyle w:val="N11"/>
        <w:rPr>
          <w:color w:val="FF0000"/>
        </w:rPr>
      </w:pPr>
      <w:r w:rsidRPr="00855EA0">
        <w:rPr>
          <w:color w:val="FF0000"/>
        </w:rPr>
        <w:t>A descrição da solução ____________(preencher).</w:t>
      </w:r>
    </w:p>
    <w:p w14:paraId="7D54D447" w14:textId="77777777" w:rsidR="005B065D" w:rsidRDefault="005B065D" w:rsidP="005B065D">
      <w:pPr>
        <w:pStyle w:val="PGE-NotaExplicativa"/>
      </w:pPr>
      <w:r>
        <w:t>Nota Explicativa: Este item é obrigatório. A redação alternativa deve ser utilizada nos casos de ausência do ETP em razão das exceções normativas.</w:t>
      </w:r>
    </w:p>
    <w:p w14:paraId="3A60AB71" w14:textId="77777777" w:rsidR="005B065D" w:rsidRDefault="005B065D" w:rsidP="005B065D">
      <w:pPr>
        <w:pStyle w:val="Ttulo1"/>
      </w:pPr>
      <w:r>
        <w:t>REQUISITOS DA CONTRATAÇÃO</w:t>
      </w:r>
    </w:p>
    <w:p w14:paraId="299DED70" w14:textId="77777777" w:rsidR="005B065D" w:rsidRPr="00E10104" w:rsidRDefault="005B065D" w:rsidP="005B065D">
      <w:pPr>
        <w:pStyle w:val="PGE-Normal"/>
        <w:rPr>
          <w:b/>
          <w:bCs/>
          <w:color w:val="FF0000"/>
        </w:rPr>
      </w:pPr>
      <w:r w:rsidRPr="00E10104">
        <w:rPr>
          <w:b/>
          <w:bCs/>
          <w:color w:val="FF0000"/>
        </w:rPr>
        <w:t>Da Sustentabilidade</w:t>
      </w:r>
    </w:p>
    <w:p w14:paraId="2AAA9DEE" w14:textId="77777777" w:rsidR="005B065D" w:rsidRPr="00E10104" w:rsidRDefault="005B065D" w:rsidP="005B065D">
      <w:pPr>
        <w:pStyle w:val="N11"/>
        <w:rPr>
          <w:color w:val="FF0000"/>
        </w:rPr>
      </w:pPr>
      <w:r w:rsidRPr="00E10104">
        <w:rPr>
          <w:color w:val="FF0000"/>
        </w:rPr>
        <w:t>Além dos critérios de sustentabilidade eventualmente inseridos na descrição do objeto, devem ser atendidos os seguintes requisitos:</w:t>
      </w:r>
    </w:p>
    <w:p w14:paraId="6E798ECC" w14:textId="77777777" w:rsidR="005B065D" w:rsidRPr="001B730B" w:rsidRDefault="005B065D" w:rsidP="005B065D">
      <w:pPr>
        <w:pStyle w:val="N111"/>
        <w:rPr>
          <w:color w:val="FF0000"/>
        </w:rPr>
      </w:pPr>
      <w:r w:rsidRPr="001B730B">
        <w:rPr>
          <w:color w:val="FF0000"/>
        </w:rPr>
        <w:t>____________(preencher).</w:t>
      </w:r>
    </w:p>
    <w:p w14:paraId="4868120F" w14:textId="77777777" w:rsidR="005B065D" w:rsidRPr="001B730B" w:rsidRDefault="005B065D" w:rsidP="005B065D">
      <w:pPr>
        <w:pStyle w:val="N111"/>
        <w:rPr>
          <w:color w:val="FF0000"/>
        </w:rPr>
      </w:pPr>
      <w:r w:rsidRPr="001B730B">
        <w:rPr>
          <w:color w:val="FF0000"/>
        </w:rPr>
        <w:lastRenderedPageBreak/>
        <w:t>____________(preencher).</w:t>
      </w:r>
    </w:p>
    <w:p w14:paraId="5B899D4B" w14:textId="77777777" w:rsidR="005B065D" w:rsidRPr="00E10104" w:rsidRDefault="005B065D" w:rsidP="005B065D">
      <w:pPr>
        <w:pStyle w:val="PGE-NotaExplicativa"/>
      </w:pPr>
      <w:r w:rsidRPr="00E10104">
        <w:t>Nota Explicativa: Este tópico não é obrigatório. Deve ser utilizado de acordo com o caso concreto e conforme as peculiaridades do objeto, principalmente as descritas no ETP, caso existam.</w:t>
      </w:r>
    </w:p>
    <w:p w14:paraId="496429E7" w14:textId="77777777" w:rsidR="005B065D" w:rsidRDefault="005B065D" w:rsidP="005B065D">
      <w:pPr>
        <w:pStyle w:val="PGE-Normal"/>
        <w:rPr>
          <w:b/>
          <w:bCs/>
          <w:color w:val="FF0000"/>
        </w:rPr>
      </w:pPr>
      <w:r w:rsidRPr="00E10104">
        <w:rPr>
          <w:b/>
          <w:bCs/>
          <w:color w:val="FF0000"/>
        </w:rPr>
        <w:t>Da Exigência de Amostras</w:t>
      </w:r>
    </w:p>
    <w:p w14:paraId="22A84CB9" w14:textId="77777777" w:rsidR="0086653F" w:rsidRPr="00E10104" w:rsidRDefault="0086653F" w:rsidP="0086653F">
      <w:pPr>
        <w:pStyle w:val="PGE-NotaExplicativa"/>
      </w:pPr>
      <w:r>
        <w:t>Nota Explicativa: Se for estabelecida a exigência de amostras, deverá ser incluído capítulo no edital com conteúdo equivalente ao que constar deste capítulo do Termo de Referência.</w:t>
      </w:r>
    </w:p>
    <w:p w14:paraId="2D942BD3" w14:textId="77777777" w:rsidR="005B065D" w:rsidRPr="00E10104" w:rsidRDefault="005B065D" w:rsidP="005B065D">
      <w:pPr>
        <w:pStyle w:val="N11"/>
        <w:rPr>
          <w:color w:val="FF0000"/>
        </w:rPr>
      </w:pPr>
      <w:r w:rsidRPr="00E10104">
        <w:rPr>
          <w:color w:val="FF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28621698" w14:textId="77777777" w:rsidR="005B065D" w:rsidRPr="00E10104" w:rsidRDefault="005B065D" w:rsidP="005B065D">
      <w:pPr>
        <w:pStyle w:val="N11"/>
        <w:rPr>
          <w:color w:val="FF0000"/>
        </w:rPr>
      </w:pPr>
      <w:r w:rsidRPr="00E10104">
        <w:rPr>
          <w:color w:val="FF0000"/>
        </w:rPr>
        <w:t>Serão exigidas amostras dos seguintes itens:</w:t>
      </w:r>
    </w:p>
    <w:p w14:paraId="56098FFF" w14:textId="77777777" w:rsidR="005B065D" w:rsidRPr="00BF2EFB" w:rsidRDefault="005B065D" w:rsidP="005B065D">
      <w:pPr>
        <w:pStyle w:val="N111"/>
        <w:rPr>
          <w:color w:val="FF0000"/>
        </w:rPr>
      </w:pPr>
      <w:r w:rsidRPr="00BF2EFB">
        <w:rPr>
          <w:color w:val="FF0000"/>
        </w:rPr>
        <w:t>____________(preencher).</w:t>
      </w:r>
    </w:p>
    <w:p w14:paraId="47E60E1E" w14:textId="77777777" w:rsidR="005B065D" w:rsidRPr="00E10104" w:rsidRDefault="005B065D" w:rsidP="005B065D">
      <w:pPr>
        <w:pStyle w:val="N111"/>
      </w:pPr>
      <w:r w:rsidRPr="00BF2EFB">
        <w:rPr>
          <w:color w:val="FF0000"/>
        </w:rPr>
        <w:t>____________(preencher</w:t>
      </w:r>
      <w:r w:rsidRPr="00E10104">
        <w:t>).</w:t>
      </w:r>
    </w:p>
    <w:p w14:paraId="5FB85EA0" w14:textId="77777777" w:rsidR="005B065D" w:rsidRPr="00E10104" w:rsidRDefault="005B065D" w:rsidP="005B065D">
      <w:pPr>
        <w:pStyle w:val="N11"/>
        <w:rPr>
          <w:color w:val="FF0000"/>
        </w:rPr>
      </w:pPr>
      <w:r w:rsidRPr="00E10104">
        <w:rPr>
          <w:color w:val="FF0000"/>
        </w:rPr>
        <w:t>As amostras poderão ser entregues no endereço ____________(preencher), no prazo limite de ____________(preencher), sendo que a empresa assume total responsabilidade pelo envio e por eventual atraso na entrega.</w:t>
      </w:r>
    </w:p>
    <w:p w14:paraId="3F131623" w14:textId="77777777" w:rsidR="005B065D" w:rsidRPr="00E10104" w:rsidRDefault="005B065D" w:rsidP="005B065D">
      <w:pPr>
        <w:pStyle w:val="N11"/>
        <w:rPr>
          <w:color w:val="FF0000"/>
        </w:rPr>
      </w:pPr>
      <w:r w:rsidRPr="00E10104">
        <w:rPr>
          <w:color w:val="FF0000"/>
        </w:rPr>
        <w:t>É facultada prorrogação o prazo estabelecido, a partir de solicitação fundamentada no chat pelo interessado, antes de findo o prazo.</w:t>
      </w:r>
    </w:p>
    <w:p w14:paraId="5A4519C6" w14:textId="77777777" w:rsidR="005B065D" w:rsidRPr="00F57287" w:rsidRDefault="005B065D" w:rsidP="005B065D">
      <w:pPr>
        <w:pStyle w:val="N11"/>
        <w:rPr>
          <w:color w:val="FF0000"/>
        </w:rPr>
      </w:pPr>
      <w:r w:rsidRPr="00E10104">
        <w:rPr>
          <w:color w:val="FF0000"/>
        </w:rPr>
        <w:t>No caso de não haver entrega da amostra ou ocorrer atraso na entrega, sem justificativa aceita, ou havendo entrega de amostra fora das especificações previstas, a proposta será recusada.</w:t>
      </w:r>
    </w:p>
    <w:p w14:paraId="27FAB1B3" w14:textId="77777777" w:rsidR="005B065D" w:rsidRPr="00F57287" w:rsidRDefault="005B065D" w:rsidP="005B065D">
      <w:pPr>
        <w:pStyle w:val="N11"/>
        <w:rPr>
          <w:color w:val="FF0000"/>
        </w:rPr>
      </w:pPr>
      <w:r w:rsidRPr="00F57287">
        <w:rPr>
          <w:color w:val="FF0000"/>
        </w:rPr>
        <w:t>Serão avaliados os seguintes aspectos e padrões mínimos de aceitabilidade:</w:t>
      </w:r>
    </w:p>
    <w:p w14:paraId="577FE1AA" w14:textId="77777777" w:rsidR="005B065D" w:rsidRPr="00F57287" w:rsidRDefault="005B065D" w:rsidP="005B065D">
      <w:pPr>
        <w:pStyle w:val="N111"/>
        <w:rPr>
          <w:color w:val="FF0000"/>
        </w:rPr>
      </w:pPr>
      <w:r w:rsidRPr="00F57287">
        <w:rPr>
          <w:color w:val="FF0000"/>
        </w:rPr>
        <w:t>Itens __: ____________(preencher);</w:t>
      </w:r>
    </w:p>
    <w:p w14:paraId="60011517" w14:textId="77777777" w:rsidR="005B065D" w:rsidRPr="00F57287" w:rsidRDefault="005B065D" w:rsidP="005B065D">
      <w:pPr>
        <w:pStyle w:val="N111"/>
        <w:rPr>
          <w:color w:val="FF0000"/>
        </w:rPr>
      </w:pPr>
      <w:r w:rsidRPr="00F57287">
        <w:rPr>
          <w:color w:val="FF0000"/>
        </w:rPr>
        <w:t xml:space="preserve">Itens __: ____________(preencher); </w:t>
      </w:r>
    </w:p>
    <w:p w14:paraId="2493077F" w14:textId="77777777" w:rsidR="005B065D" w:rsidRPr="00E10104" w:rsidRDefault="005B065D" w:rsidP="005B065D">
      <w:pPr>
        <w:pStyle w:val="N11"/>
        <w:rPr>
          <w:color w:val="FF0000"/>
        </w:rPr>
      </w:pPr>
      <w:r w:rsidRPr="00E10104">
        <w:rPr>
          <w:color w:val="FF0000"/>
        </w:rPr>
        <w:t>Os resultados das avaliações serão divulgados por meio de mensagem no sistema.</w:t>
      </w:r>
    </w:p>
    <w:p w14:paraId="37935B72" w14:textId="77777777" w:rsidR="005B065D" w:rsidRPr="00E10104" w:rsidRDefault="005B065D" w:rsidP="005B065D">
      <w:pPr>
        <w:pStyle w:val="N11"/>
        <w:rPr>
          <w:color w:val="FF0000"/>
        </w:rPr>
      </w:pPr>
      <w:r w:rsidRPr="00E10104">
        <w:rPr>
          <w:color w:val="FF0000"/>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B27E2C2" w14:textId="77777777" w:rsidR="005B065D" w:rsidRPr="00E10104" w:rsidRDefault="005B065D" w:rsidP="005B065D">
      <w:pPr>
        <w:pStyle w:val="N11"/>
        <w:rPr>
          <w:color w:val="FF0000"/>
        </w:rPr>
      </w:pPr>
      <w:r w:rsidRPr="00E10104">
        <w:rPr>
          <w:color w:val="FF0000"/>
        </w:rPr>
        <w:t>Os exemplares colocados à disposição da Administração serão tratados como protótipos, podendo ser manuseados e desmontados pela equipe técnica responsável pela análise, não gerando direito a ressarcimento.</w:t>
      </w:r>
    </w:p>
    <w:p w14:paraId="3432E4C0" w14:textId="77777777" w:rsidR="005B065D" w:rsidRPr="00E10104" w:rsidRDefault="005B065D" w:rsidP="005B065D">
      <w:pPr>
        <w:pStyle w:val="N11"/>
        <w:rPr>
          <w:color w:val="FF0000"/>
        </w:rPr>
      </w:pPr>
      <w:r w:rsidRPr="00E10104">
        <w:rPr>
          <w:color w:val="FF0000"/>
        </w:rPr>
        <w:lastRenderedPageBreak/>
        <w:t xml:space="preserve">Após a divulgação do resultado final do certame, as amostras entregues deverão ser recolhidas pelos fornecedores no prazo de __ (____________) (preencher) dias, após o qual poderão ser descartadas pela Administração, sem direito a ressarcimento. </w:t>
      </w:r>
    </w:p>
    <w:p w14:paraId="1F7E5D0A" w14:textId="77777777" w:rsidR="005B065D" w:rsidRPr="00E10104" w:rsidRDefault="005B065D" w:rsidP="005B065D">
      <w:pPr>
        <w:pStyle w:val="N11"/>
        <w:rPr>
          <w:color w:val="FF0000"/>
        </w:rPr>
      </w:pPr>
      <w:r w:rsidRPr="00E10104">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p>
    <w:p w14:paraId="4DC40074" w14:textId="77777777" w:rsidR="005B065D" w:rsidRDefault="005B065D" w:rsidP="005B065D">
      <w:pPr>
        <w:pStyle w:val="PGE-NotaExplicativa"/>
      </w:pPr>
      <w:r w:rsidRPr="00EF045B">
        <w:t>Nota Explicativa: Este tópico não é obrigatório. Deve ser utilizado de acordo com o caso concreto e conforme as peculiaridades do objeto, principalmente as descritas no ETP, caso existam.</w:t>
      </w:r>
    </w:p>
    <w:p w14:paraId="73524857" w14:textId="77777777" w:rsidR="005B065D" w:rsidRPr="00BF2EFB" w:rsidRDefault="005B065D" w:rsidP="005B065D">
      <w:pPr>
        <w:pStyle w:val="PGE-Normal"/>
        <w:rPr>
          <w:b/>
          <w:bCs/>
        </w:rPr>
      </w:pPr>
      <w:r w:rsidRPr="00BF2EFB">
        <w:rPr>
          <w:b/>
          <w:bCs/>
        </w:rPr>
        <w:t>Da Subcontratação</w:t>
      </w:r>
    </w:p>
    <w:p w14:paraId="36AE2884" w14:textId="77777777" w:rsidR="005B065D" w:rsidRPr="00590FAF" w:rsidRDefault="005B065D" w:rsidP="005B065D">
      <w:pPr>
        <w:pStyle w:val="N11"/>
        <w:rPr>
          <w:color w:val="FF0000"/>
        </w:rPr>
      </w:pPr>
      <w:r w:rsidRPr="00590FAF">
        <w:rPr>
          <w:color w:val="FF0000"/>
        </w:rPr>
        <w:t>Não é admitida a subcontratação do objeto contratual.</w:t>
      </w:r>
    </w:p>
    <w:p w14:paraId="525533FB" w14:textId="77777777" w:rsidR="005B065D" w:rsidRPr="00590FAF" w:rsidRDefault="005B065D" w:rsidP="005B065D">
      <w:pPr>
        <w:pStyle w:val="PGE-Normal"/>
        <w:rPr>
          <w:b/>
          <w:bCs/>
          <w:color w:val="FF0000"/>
          <w:u w:val="single"/>
        </w:rPr>
      </w:pPr>
      <w:r w:rsidRPr="00590FAF">
        <w:rPr>
          <w:b/>
          <w:bCs/>
          <w:color w:val="FF0000"/>
          <w:u w:val="single"/>
        </w:rPr>
        <w:t>OU</w:t>
      </w:r>
    </w:p>
    <w:p w14:paraId="29B810D5" w14:textId="77777777" w:rsidR="005B065D" w:rsidRPr="00590FAF" w:rsidRDefault="005B065D" w:rsidP="005B065D">
      <w:pPr>
        <w:pStyle w:val="N11"/>
        <w:rPr>
          <w:color w:val="FF0000"/>
        </w:rPr>
      </w:pPr>
      <w:r w:rsidRPr="00590FAF">
        <w:rPr>
          <w:color w:val="FF0000"/>
        </w:rPr>
        <w:t>É admitida a subcontratação parcial do objeto, nas seguintes condições:</w:t>
      </w:r>
    </w:p>
    <w:p w14:paraId="156A7D65" w14:textId="77777777" w:rsidR="005B065D" w:rsidRPr="007F3C3D" w:rsidRDefault="005B065D" w:rsidP="005B065D">
      <w:pPr>
        <w:pStyle w:val="N111"/>
      </w:pPr>
      <w:r w:rsidRPr="007F3C3D">
        <w:t>É vedada a subcontratação completa ou da parcela principal do objeto da contratação, a qual consiste em: ____________(preencher).</w:t>
      </w:r>
    </w:p>
    <w:p w14:paraId="31594024" w14:textId="77777777" w:rsidR="005B065D" w:rsidRPr="007F3C3D" w:rsidRDefault="005B065D" w:rsidP="005B065D">
      <w:pPr>
        <w:pStyle w:val="N111"/>
      </w:pPr>
      <w:r w:rsidRPr="007F3C3D">
        <w:t>A subcontratação fica limitada a __ (____________) (preencher - parcela permitida/percentual).</w:t>
      </w:r>
    </w:p>
    <w:p w14:paraId="47FE849D" w14:textId="77777777" w:rsidR="005B065D" w:rsidRDefault="005B065D" w:rsidP="005B065D">
      <w:pPr>
        <w:pStyle w:val="N111"/>
      </w:pPr>
      <w:r>
        <w:t>O contrato oferece maior detalhamento das regras que serão aplicadas em relação à subcontratação, caso admitida.</w:t>
      </w:r>
    </w:p>
    <w:p w14:paraId="0A324538" w14:textId="77777777" w:rsidR="005B065D" w:rsidRDefault="005B065D" w:rsidP="005B065D">
      <w:pPr>
        <w:pStyle w:val="PGE-NotaExplicativa"/>
      </w:pPr>
      <w:r>
        <w:t>Nota Explicativa: Este tópico é obrigatório. A redação alternativa deve ser utilizada de acordo com o caso concreto e conforme as peculiaridades do objeto, principalmente as descritas no ETP, caso existam.</w:t>
      </w:r>
    </w:p>
    <w:p w14:paraId="45962213" w14:textId="77777777" w:rsidR="005B065D" w:rsidRDefault="005B065D" w:rsidP="005B065D">
      <w:pPr>
        <w:pStyle w:val="PGE-NotaExplicativa"/>
      </w:pPr>
      <w:r>
        <w:t xml:space="preserve">Além disso, cabe à Autoridade Competente decidir fundamentadamente se irá ou não </w:t>
      </w:r>
      <w:proofErr w:type="gramStart"/>
      <w:r>
        <w:t>inseri-la</w:t>
      </w:r>
      <w:proofErr w:type="gramEnd"/>
      <w:r>
        <w:t xml:space="preserve"> no Edita e fixar o percentual da subcontratação, observado o limite máximo de 30% (trinta por cento) - vide art. 61 da Lei Complementar Estadual nº 618/2012. Caso não seja prevista, deve ser inserida cláusula com a seguinte redação: “(e) Observar vedação da subcontratação no todo ou em parte, do objeto contratado”.</w:t>
      </w:r>
    </w:p>
    <w:p w14:paraId="2BA61D9A" w14:textId="77777777" w:rsidR="005B065D" w:rsidRDefault="005B065D" w:rsidP="005B065D">
      <w:pPr>
        <w:pStyle w:val="PGE-Normal"/>
        <w:rPr>
          <w:b/>
          <w:bCs/>
        </w:rPr>
      </w:pPr>
      <w:r w:rsidRPr="00A54CFE">
        <w:rPr>
          <w:b/>
          <w:bCs/>
        </w:rPr>
        <w:t>Da Garantia de Execução</w:t>
      </w:r>
    </w:p>
    <w:p w14:paraId="1ECA6999" w14:textId="77777777" w:rsidR="005B065D" w:rsidRDefault="005B065D" w:rsidP="005B065D">
      <w:pPr>
        <w:pStyle w:val="N11"/>
      </w:pPr>
      <w:r>
        <w:t>Não haverá exigência da garantia da contratação dos artigos 96 e seguintes da Lei nº 14.133/2021, pelas razões constantes do Estudo Técnico Preliminar.</w:t>
      </w:r>
    </w:p>
    <w:p w14:paraId="5641E574" w14:textId="77777777" w:rsidR="005B065D" w:rsidRDefault="005B065D" w:rsidP="005B065D">
      <w:pPr>
        <w:pStyle w:val="PGE-Normal"/>
      </w:pPr>
      <w:r>
        <w:t>OU</w:t>
      </w:r>
    </w:p>
    <w:p w14:paraId="390C68EF" w14:textId="77777777" w:rsidR="005B065D" w:rsidRDefault="005B065D" w:rsidP="005B065D">
      <w:pPr>
        <w:pStyle w:val="N11"/>
      </w:pPr>
      <w:r>
        <w:t>Não haverá exigência da garantia da contratação dos artigos 96 e seguintes da Lei nº 14.133/2021, pelas seguintes razões _____________(preencher).</w:t>
      </w:r>
    </w:p>
    <w:p w14:paraId="2C2271D7" w14:textId="77777777" w:rsidR="005B065D" w:rsidRDefault="005B065D" w:rsidP="005B065D">
      <w:pPr>
        <w:pStyle w:val="PGE-Normal"/>
      </w:pPr>
      <w:r>
        <w:t>OU</w:t>
      </w:r>
    </w:p>
    <w:p w14:paraId="407616DA" w14:textId="77777777" w:rsidR="005B065D" w:rsidRDefault="005B065D" w:rsidP="005B065D">
      <w:pPr>
        <w:pStyle w:val="N11"/>
      </w:pPr>
      <w:r>
        <w:lastRenderedPageBreak/>
        <w:t>A contratação conta com garantia da contratação, nos moldes do art. 96 da Lei nº 14.133/2021, em valor correspondente a __% (______ por cento) (preencher) do valor inicial/total/anual do contrato.</w:t>
      </w:r>
    </w:p>
    <w:p w14:paraId="0D57898E" w14:textId="77777777" w:rsidR="005B065D" w:rsidRDefault="005B065D" w:rsidP="005B065D">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7244D6B0" w14:textId="77777777" w:rsidR="005B065D" w:rsidRDefault="005B065D" w:rsidP="005B065D">
      <w:pPr>
        <w:pStyle w:val="N11"/>
      </w:pPr>
      <w:r>
        <w:t xml:space="preserve">Em caso opção pelo seguro-garantia, a parte adjudicatária deverá apresentá-la, no máximo, até a data de assinatura do contrato.  </w:t>
      </w:r>
    </w:p>
    <w:p w14:paraId="55ED106D" w14:textId="77777777" w:rsidR="005B065D" w:rsidRDefault="005B065D" w:rsidP="005B065D">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029C146C" w14:textId="77777777" w:rsidR="005B065D" w:rsidRDefault="005B065D" w:rsidP="005B065D">
      <w:pPr>
        <w:pStyle w:val="N11"/>
      </w:pPr>
      <w:r>
        <w:t>A apólice do seguro garantia deverá acompanhar as modificações referentes à vigência do contrato principal mediante a emissão do respectivo endosso pela seguradora.</w:t>
      </w:r>
    </w:p>
    <w:p w14:paraId="38C81926" w14:textId="77777777" w:rsidR="005B065D" w:rsidRDefault="005B065D" w:rsidP="005B065D">
      <w:pPr>
        <w:pStyle w:val="N11"/>
      </w:pPr>
      <w:r>
        <w:t xml:space="preserve">Será permitida a substituição da apólice de seguro-garantia na data de renovação ou de aniversário, desde que mantidas as condições e coberturas da apólice vigente e nenhum período fique descoberto, ressalvado o disposto no </w:t>
      </w:r>
      <w:r w:rsidRPr="00495B9A">
        <w:rPr>
          <w:color w:val="EE0000"/>
        </w:rPr>
        <w:t xml:space="preserve">item 10.9 </w:t>
      </w:r>
      <w:r>
        <w:t>deste contrato.</w:t>
      </w:r>
    </w:p>
    <w:p w14:paraId="6F799D32" w14:textId="77777777" w:rsidR="005B065D" w:rsidRDefault="005B065D" w:rsidP="005B065D">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27908891" w14:textId="77777777" w:rsidR="005B065D" w:rsidRDefault="005B065D" w:rsidP="005B065D">
      <w:pPr>
        <w:pStyle w:val="N11"/>
      </w:pPr>
      <w:r>
        <w:t xml:space="preserve">A garantia assegurará, qualquer que seja a modalidade escolhida, o pagamento de: </w:t>
      </w:r>
    </w:p>
    <w:p w14:paraId="6ED3F0D3" w14:textId="77777777" w:rsidR="005B065D" w:rsidRDefault="005B065D" w:rsidP="005B065D">
      <w:pPr>
        <w:pStyle w:val="Nabc"/>
      </w:pPr>
      <w:r>
        <w:t xml:space="preserve">prejuízos advindos do não cumprimento do objeto do contrato e do não adimplemento das demais obrigações nele previstas; </w:t>
      </w:r>
    </w:p>
    <w:p w14:paraId="53CAB9CD" w14:textId="77777777" w:rsidR="005B065D" w:rsidRDefault="005B065D" w:rsidP="005B065D">
      <w:pPr>
        <w:pStyle w:val="Nabc"/>
      </w:pPr>
      <w:r>
        <w:t xml:space="preserve">multas moratórias e punitivas aplicadas pela Administração à contratada; e  </w:t>
      </w:r>
    </w:p>
    <w:p w14:paraId="2346BDB9" w14:textId="77777777" w:rsidR="005B065D" w:rsidRDefault="005B065D" w:rsidP="005B065D">
      <w:pPr>
        <w:pStyle w:val="Nabc"/>
      </w:pPr>
      <w:r>
        <w:t>obrigações trabalhistas e previdenciárias de qualquer natureza e para com o FGTS, não adimplidas pelo contratado, quando couber.</w:t>
      </w:r>
    </w:p>
    <w:p w14:paraId="6BE92A49" w14:textId="77777777" w:rsidR="005B065D" w:rsidRDefault="005B065D" w:rsidP="005B065D">
      <w:pPr>
        <w:pStyle w:val="N11"/>
      </w:pPr>
      <w:r>
        <w:t xml:space="preserve">A modalidade seguro-garantia somente será aceita se contemplar todos os eventos indicados no item acima, observada a legislação que rege a matéria. </w:t>
      </w:r>
    </w:p>
    <w:p w14:paraId="6B0828AE" w14:textId="77777777" w:rsidR="005B065D" w:rsidRDefault="005B065D" w:rsidP="005B065D">
      <w:pPr>
        <w:pStyle w:val="N11"/>
      </w:pPr>
      <w:r>
        <w:t>A garantia em dinheiro deverá ser efetuada em favor do contratante, em conta específica, aberta pela contratante, com correção monetária.</w:t>
      </w:r>
    </w:p>
    <w:p w14:paraId="330D8649" w14:textId="77777777" w:rsidR="005B065D" w:rsidRDefault="005B065D" w:rsidP="005B065D">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8E567BA" w14:textId="77777777" w:rsidR="005B065D" w:rsidRDefault="005B065D" w:rsidP="005B065D">
      <w:pPr>
        <w:pStyle w:val="N11"/>
      </w:pPr>
      <w:r>
        <w:lastRenderedPageBreak/>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3C90FCF" w14:textId="77777777" w:rsidR="005B065D" w:rsidRDefault="005B065D" w:rsidP="005B065D">
      <w:pPr>
        <w:pStyle w:val="N11"/>
      </w:pPr>
      <w:r>
        <w:t xml:space="preserve">No caso de alteração do valor do contrato, ou prorrogação de sua vigência, a garantia deverá ser ajustada ou renovada, seguindo os mesmos parâmetros utilizados quando da contratação. </w:t>
      </w:r>
    </w:p>
    <w:p w14:paraId="53702561" w14:textId="77777777" w:rsidR="005B065D" w:rsidRDefault="005B065D" w:rsidP="005B065D">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1056E863" w14:textId="77777777" w:rsidR="005B065D" w:rsidRDefault="005B065D" w:rsidP="005B065D">
      <w:pPr>
        <w:pStyle w:val="N11"/>
      </w:pPr>
      <w:r>
        <w:t>O Contratante executará a garantia na forma prevista na legislação que rege a matéria.</w:t>
      </w:r>
    </w:p>
    <w:p w14:paraId="711DD1E3" w14:textId="77777777" w:rsidR="005B065D" w:rsidRDefault="005B065D" w:rsidP="005B065D">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2009ECF3" w14:textId="77777777" w:rsidR="005B065D" w:rsidRDefault="005B065D" w:rsidP="005B065D">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37D3E6F1" w14:textId="77777777" w:rsidR="005B065D" w:rsidRDefault="005B065D" w:rsidP="005B065D">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574F7C06" w14:textId="77777777" w:rsidR="005B065D" w:rsidRDefault="005B065D" w:rsidP="005B065D">
      <w:pPr>
        <w:pStyle w:val="N11"/>
      </w:pPr>
      <w:r>
        <w:t>A garantia somente será liberada ou restituída após a fiel execução do contrato ou após a sua extinção por culpa exclusiva da Administração e, quando em dinheiro, será atualizada monetariamente.</w:t>
      </w:r>
    </w:p>
    <w:p w14:paraId="1F55CF2B" w14:textId="77777777" w:rsidR="005B065D" w:rsidRDefault="005B065D" w:rsidP="005B065D">
      <w:pPr>
        <w:pStyle w:val="N11"/>
      </w:pPr>
      <w:r>
        <w:t xml:space="preserve">O garantidor não é parte para figurar em processo administrativo instaurado pelo contratante com o objetivo de apurar prejuízos e/ou aplicar sanções à contratada. </w:t>
      </w:r>
    </w:p>
    <w:p w14:paraId="39F9680F" w14:textId="77777777" w:rsidR="005B065D" w:rsidRDefault="005B065D" w:rsidP="005B065D">
      <w:pPr>
        <w:pStyle w:val="N111"/>
      </w:pPr>
      <w:r>
        <w:t>O contratado autoriza o contratante a reter, a qualquer tempo, a garantia, na forma prevista neste Contrato.</w:t>
      </w:r>
    </w:p>
    <w:p w14:paraId="3019CD35" w14:textId="77777777" w:rsidR="005B065D" w:rsidRDefault="005B065D" w:rsidP="005B065D">
      <w:pPr>
        <w:pStyle w:val="PGE-NotaExplicativa"/>
        <w:rPr>
          <w:highlight w:val="yellow"/>
        </w:rPr>
      </w:pPr>
      <w:bookmarkStart w:id="0"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DEQUAR às condições específicas previstas na minuta de contrato para serviços contínuos com mão de obra em dedicação exclusiva/preponderante</w:t>
      </w:r>
    </w:p>
    <w:bookmarkEnd w:id="0"/>
    <w:p w14:paraId="68E24836" w14:textId="77777777" w:rsidR="005B065D" w:rsidRPr="0082437C" w:rsidRDefault="005B065D" w:rsidP="005B065D">
      <w:pPr>
        <w:pStyle w:val="Ttulo1"/>
      </w:pPr>
      <w:r w:rsidRPr="0082437C">
        <w:t>MODELO DE EXECUÇÃO DO OBJETO</w:t>
      </w:r>
    </w:p>
    <w:p w14:paraId="4BF93747" w14:textId="77777777" w:rsidR="005B065D" w:rsidRDefault="005B065D" w:rsidP="005B065D">
      <w:pPr>
        <w:pStyle w:val="PGE-Normal"/>
        <w:rPr>
          <w:b/>
          <w:bCs/>
        </w:rPr>
      </w:pPr>
      <w:r w:rsidRPr="00F66603">
        <w:rPr>
          <w:b/>
          <w:bCs/>
        </w:rPr>
        <w:t>Condições de Entrega</w:t>
      </w:r>
    </w:p>
    <w:p w14:paraId="32CA7BB5" w14:textId="77777777" w:rsidR="005B065D" w:rsidRPr="00C719CB" w:rsidRDefault="005B065D" w:rsidP="005B065D">
      <w:pPr>
        <w:pStyle w:val="N11"/>
        <w:rPr>
          <w:color w:val="FF0000"/>
        </w:rPr>
      </w:pPr>
      <w:r w:rsidRPr="00C719CB">
        <w:rPr>
          <w:color w:val="FF0000"/>
        </w:rPr>
        <w:lastRenderedPageBreak/>
        <w:t xml:space="preserve">O prazo de entrega dos bens é de </w:t>
      </w:r>
      <w:bookmarkStart w:id="1" w:name="_Hlk153371909"/>
      <w:r w:rsidRPr="00C719CB">
        <w:rPr>
          <w:color w:val="FF0000"/>
        </w:rPr>
        <w:t xml:space="preserve">____________(preencher) </w:t>
      </w:r>
      <w:bookmarkEnd w:id="1"/>
      <w:r w:rsidRPr="00C719CB">
        <w:rPr>
          <w:color w:val="FF0000"/>
        </w:rPr>
        <w:t xml:space="preserve">dias, contados do(a) ____________(preencher), em remessa única. </w:t>
      </w:r>
    </w:p>
    <w:p w14:paraId="1CF88B39" w14:textId="77777777" w:rsidR="005B065D" w:rsidRPr="00EE25C1" w:rsidRDefault="005B065D" w:rsidP="005B065D">
      <w:pPr>
        <w:pStyle w:val="PGE-Normal"/>
        <w:rPr>
          <w:b/>
          <w:bCs/>
          <w:i/>
          <w:iCs/>
          <w:color w:val="FF0000"/>
          <w:u w:val="single"/>
        </w:rPr>
      </w:pPr>
      <w:r w:rsidRPr="00EE25C1">
        <w:rPr>
          <w:b/>
          <w:bCs/>
          <w:color w:val="FF0000"/>
          <w:u w:val="single"/>
        </w:rPr>
        <w:t>OU</w:t>
      </w:r>
    </w:p>
    <w:p w14:paraId="0601D397" w14:textId="77777777" w:rsidR="005B065D" w:rsidRPr="006B6409" w:rsidRDefault="005B065D" w:rsidP="005B065D">
      <w:pPr>
        <w:pStyle w:val="PargrafodaLista"/>
        <w:numPr>
          <w:ilvl w:val="1"/>
          <w:numId w:val="5"/>
        </w:numPr>
        <w:contextualSpacing w:val="0"/>
        <w:rPr>
          <w:color w:val="FF0000"/>
          <w:szCs w:val="24"/>
        </w:rPr>
      </w:pPr>
      <w:r w:rsidRPr="006B6409">
        <w:rPr>
          <w:color w:val="FF0000"/>
          <w:szCs w:val="24"/>
        </w:rPr>
        <w:t>As parcelas serão entregues nos seguintes prazos e condições:</w:t>
      </w:r>
    </w:p>
    <w:tbl>
      <w:tblPr>
        <w:tblStyle w:val="Tabelacomgrade"/>
        <w:tblW w:w="0" w:type="auto"/>
        <w:tblLook w:val="04A0" w:firstRow="1" w:lastRow="0" w:firstColumn="1" w:lastColumn="0" w:noHBand="0" w:noVBand="1"/>
      </w:tblPr>
      <w:tblGrid>
        <w:gridCol w:w="1413"/>
        <w:gridCol w:w="4627"/>
        <w:gridCol w:w="3021"/>
      </w:tblGrid>
      <w:tr w:rsidR="005B065D" w:rsidRPr="00B01274" w14:paraId="1E193667" w14:textId="77777777" w:rsidTr="00326409">
        <w:tc>
          <w:tcPr>
            <w:tcW w:w="1413" w:type="dxa"/>
          </w:tcPr>
          <w:p w14:paraId="0F1EFF15" w14:textId="77777777" w:rsidR="005B065D" w:rsidRPr="00B01274" w:rsidRDefault="005B065D" w:rsidP="00326409">
            <w:pPr>
              <w:pStyle w:val="PGE-Normal"/>
              <w:rPr>
                <w:color w:val="FF0000"/>
              </w:rPr>
            </w:pPr>
            <w:r w:rsidRPr="00B01274">
              <w:rPr>
                <w:color w:val="FF0000"/>
              </w:rPr>
              <w:t>Parcela</w:t>
            </w:r>
          </w:p>
        </w:tc>
        <w:tc>
          <w:tcPr>
            <w:tcW w:w="4627" w:type="dxa"/>
          </w:tcPr>
          <w:p w14:paraId="332C7716" w14:textId="77777777" w:rsidR="005B065D" w:rsidRPr="00B01274" w:rsidRDefault="005B065D" w:rsidP="00326409">
            <w:pPr>
              <w:pStyle w:val="PGE-Normal"/>
              <w:rPr>
                <w:color w:val="FF0000"/>
              </w:rPr>
            </w:pPr>
            <w:r w:rsidRPr="00B01274">
              <w:rPr>
                <w:color w:val="FF0000"/>
              </w:rPr>
              <w:t>Composição da parcela</w:t>
            </w:r>
          </w:p>
        </w:tc>
        <w:tc>
          <w:tcPr>
            <w:tcW w:w="3021" w:type="dxa"/>
          </w:tcPr>
          <w:p w14:paraId="4BE15225" w14:textId="77777777" w:rsidR="005B065D" w:rsidRPr="00B01274" w:rsidRDefault="005B065D" w:rsidP="00326409">
            <w:pPr>
              <w:pStyle w:val="PGE-Normal"/>
              <w:rPr>
                <w:color w:val="FF0000"/>
              </w:rPr>
            </w:pPr>
            <w:r w:rsidRPr="00B01274">
              <w:rPr>
                <w:color w:val="FF0000"/>
              </w:rPr>
              <w:t>Prazo de entrega</w:t>
            </w:r>
          </w:p>
        </w:tc>
      </w:tr>
      <w:tr w:rsidR="005B065D" w:rsidRPr="00B01274" w14:paraId="02486EC7" w14:textId="77777777" w:rsidTr="00326409">
        <w:tc>
          <w:tcPr>
            <w:tcW w:w="1413" w:type="dxa"/>
          </w:tcPr>
          <w:p w14:paraId="4848C28B" w14:textId="77777777" w:rsidR="005B065D" w:rsidRPr="00B01274" w:rsidRDefault="005B065D" w:rsidP="00326409">
            <w:pPr>
              <w:pStyle w:val="PGE-Normal"/>
              <w:rPr>
                <w:color w:val="FF0000"/>
              </w:rPr>
            </w:pPr>
            <w:r w:rsidRPr="00B01274">
              <w:rPr>
                <w:color w:val="FF0000"/>
              </w:rPr>
              <w:t>1ª</w:t>
            </w:r>
          </w:p>
        </w:tc>
        <w:tc>
          <w:tcPr>
            <w:tcW w:w="4627" w:type="dxa"/>
          </w:tcPr>
          <w:p w14:paraId="2A5C2005" w14:textId="77777777" w:rsidR="005B065D" w:rsidRPr="00B01274" w:rsidRDefault="005B065D" w:rsidP="00326409">
            <w:pPr>
              <w:pStyle w:val="PGE-Normal"/>
              <w:rPr>
                <w:color w:val="FF0000"/>
              </w:rPr>
            </w:pPr>
            <w:r w:rsidRPr="00B01274">
              <w:rPr>
                <w:color w:val="FF0000"/>
              </w:rPr>
              <w:t>___(preencher) unidades do item ___(preencher),</w:t>
            </w:r>
          </w:p>
          <w:p w14:paraId="2B452B45"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1799CC89" w14:textId="77777777" w:rsidR="005B065D" w:rsidRPr="00B01274" w:rsidRDefault="005B065D" w:rsidP="00326409">
            <w:pPr>
              <w:pStyle w:val="PGE-Normal"/>
              <w:rPr>
                <w:color w:val="FF0000"/>
              </w:rPr>
            </w:pPr>
            <w:r w:rsidRPr="00B01274">
              <w:rPr>
                <w:color w:val="FF0000"/>
              </w:rPr>
              <w:t>___(preencher)</w:t>
            </w:r>
          </w:p>
        </w:tc>
      </w:tr>
      <w:tr w:rsidR="005B065D" w:rsidRPr="00B01274" w14:paraId="72180B62" w14:textId="77777777" w:rsidTr="00326409">
        <w:tc>
          <w:tcPr>
            <w:tcW w:w="1413" w:type="dxa"/>
          </w:tcPr>
          <w:p w14:paraId="2FCE74F4" w14:textId="77777777" w:rsidR="005B065D" w:rsidRPr="00B01274" w:rsidRDefault="005B065D" w:rsidP="00326409">
            <w:pPr>
              <w:pStyle w:val="PGE-Normal"/>
              <w:rPr>
                <w:color w:val="FF0000"/>
              </w:rPr>
            </w:pPr>
            <w:r w:rsidRPr="00B01274">
              <w:rPr>
                <w:color w:val="FF0000"/>
              </w:rPr>
              <w:t>2ª</w:t>
            </w:r>
          </w:p>
        </w:tc>
        <w:tc>
          <w:tcPr>
            <w:tcW w:w="4627" w:type="dxa"/>
          </w:tcPr>
          <w:p w14:paraId="1E697203" w14:textId="77777777" w:rsidR="005B065D" w:rsidRPr="00B01274" w:rsidRDefault="005B065D" w:rsidP="00326409">
            <w:pPr>
              <w:pStyle w:val="PGE-Normal"/>
              <w:rPr>
                <w:color w:val="FF0000"/>
              </w:rPr>
            </w:pPr>
            <w:r w:rsidRPr="00B01274">
              <w:rPr>
                <w:color w:val="FF0000"/>
              </w:rPr>
              <w:t>___(preencher) unidades do item ___(preencher);</w:t>
            </w:r>
          </w:p>
          <w:p w14:paraId="4E479E80"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2C98844B" w14:textId="77777777" w:rsidR="005B065D" w:rsidRPr="00B01274" w:rsidRDefault="005B065D" w:rsidP="00326409">
            <w:pPr>
              <w:pStyle w:val="PGE-Normal"/>
              <w:rPr>
                <w:color w:val="FF0000"/>
              </w:rPr>
            </w:pPr>
            <w:r w:rsidRPr="00B01274">
              <w:rPr>
                <w:color w:val="FF0000"/>
              </w:rPr>
              <w:t>___(preencher)</w:t>
            </w:r>
          </w:p>
        </w:tc>
      </w:tr>
      <w:tr w:rsidR="005B065D" w:rsidRPr="00B01274" w14:paraId="6CE80C67" w14:textId="77777777" w:rsidTr="00326409">
        <w:tc>
          <w:tcPr>
            <w:tcW w:w="1413" w:type="dxa"/>
          </w:tcPr>
          <w:p w14:paraId="1F799C26" w14:textId="77777777" w:rsidR="005B065D" w:rsidRPr="00B01274" w:rsidRDefault="005B065D" w:rsidP="00326409">
            <w:pPr>
              <w:pStyle w:val="PGE-Normal"/>
              <w:rPr>
                <w:color w:val="FF0000"/>
              </w:rPr>
            </w:pPr>
            <w:r w:rsidRPr="00B01274">
              <w:rPr>
                <w:color w:val="FF0000"/>
              </w:rPr>
              <w:t>3ª</w:t>
            </w:r>
          </w:p>
        </w:tc>
        <w:tc>
          <w:tcPr>
            <w:tcW w:w="4627" w:type="dxa"/>
          </w:tcPr>
          <w:p w14:paraId="176826DD" w14:textId="77777777" w:rsidR="005B065D" w:rsidRPr="00B01274" w:rsidRDefault="005B065D" w:rsidP="00326409">
            <w:pPr>
              <w:pStyle w:val="PGE-Normal"/>
              <w:rPr>
                <w:color w:val="FF0000"/>
              </w:rPr>
            </w:pPr>
            <w:r w:rsidRPr="00B01274">
              <w:rPr>
                <w:color w:val="FF0000"/>
              </w:rPr>
              <w:t>___(preencher) unidades do item ___(preencher);</w:t>
            </w:r>
          </w:p>
          <w:p w14:paraId="11A7A396"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673B66EA" w14:textId="77777777" w:rsidR="005B065D" w:rsidRPr="00B01274" w:rsidRDefault="005B065D" w:rsidP="00326409">
            <w:pPr>
              <w:pStyle w:val="PGE-Normal"/>
              <w:rPr>
                <w:color w:val="FF0000"/>
              </w:rPr>
            </w:pPr>
            <w:r w:rsidRPr="00B01274">
              <w:rPr>
                <w:color w:val="FF0000"/>
              </w:rPr>
              <w:t>___(preencher)</w:t>
            </w:r>
          </w:p>
        </w:tc>
      </w:tr>
    </w:tbl>
    <w:p w14:paraId="1D30ACC1" w14:textId="77777777" w:rsidR="005B065D" w:rsidRDefault="005B065D" w:rsidP="005B065D">
      <w:pPr>
        <w:pStyle w:val="N11"/>
      </w:pPr>
      <w:r>
        <w:t>Caso não seja possível a entrega na data assinalada, a empresa deverá comunicar as razões respectivas com pelo menos __ (____________) (preencher) dias de antecedência para que qualquer pleito de prorrogação de prazo seja analisado, ressalvadas situações de caso fortuito e força maior.</w:t>
      </w:r>
    </w:p>
    <w:p w14:paraId="6F6019CA" w14:textId="77777777" w:rsidR="005B065D" w:rsidRDefault="005B065D" w:rsidP="005B065D">
      <w:pPr>
        <w:pStyle w:val="N11"/>
      </w:pPr>
      <w:r>
        <w:t>Os bens deverão ser entregues no seguinte endereço (____________) (preencher).</w:t>
      </w:r>
    </w:p>
    <w:p w14:paraId="54CA44A1" w14:textId="77777777" w:rsidR="005B065D" w:rsidRDefault="005B065D" w:rsidP="005B065D">
      <w:pPr>
        <w:pStyle w:val="N11"/>
      </w:pPr>
      <w:r>
        <w:t>No caso de produtos perecíveis, o prazo de validade na data da entrega não poderá ser inferior a __ (_______) (preencher - dias ou meses ou anos), ou a (metade, um terço, dois terços etc.) do prazo total recomendado pelo fabricante.</w:t>
      </w:r>
    </w:p>
    <w:p w14:paraId="6EB7C434" w14:textId="77777777" w:rsidR="005B065D" w:rsidRDefault="005B065D" w:rsidP="005B065D">
      <w:pPr>
        <w:pStyle w:val="PGE-NotaExplicativa"/>
      </w:pPr>
      <w:r>
        <w:t>Nota Explicativa: Este tópico é obrigatório. As redações alternativas devem ser utilizadas de acordo com o caso concreto e conforme as peculiaridades do objeto, principalmente as descritas no ETP, caso existam.</w:t>
      </w:r>
    </w:p>
    <w:p w14:paraId="1AEEF86D" w14:textId="77777777" w:rsidR="005B065D" w:rsidRDefault="005B065D" w:rsidP="005B065D">
      <w:pPr>
        <w:pStyle w:val="PGE-NotaExplicativa"/>
      </w:pPr>
      <w:r>
        <w:t>Quanto a redação do item 5.5, deve ser utilizado de acordo com o caso concreto e conforme as peculiaridades do objeto, principalmente as descritas no ETP, caso existam.</w:t>
      </w:r>
    </w:p>
    <w:p w14:paraId="5CBD390D" w14:textId="77777777" w:rsidR="005B065D" w:rsidRDefault="005B065D" w:rsidP="005B065D">
      <w:pPr>
        <w:pStyle w:val="PGE-Normal"/>
        <w:rPr>
          <w:b/>
          <w:bCs/>
        </w:rPr>
      </w:pPr>
      <w:r>
        <w:rPr>
          <w:b/>
          <w:bCs/>
        </w:rPr>
        <w:t>Garantia, Manutenção e Assistência Técnica</w:t>
      </w:r>
    </w:p>
    <w:p w14:paraId="62427E30" w14:textId="77777777" w:rsidR="005B065D" w:rsidRPr="00A07120" w:rsidRDefault="005B065D" w:rsidP="005B065D">
      <w:pPr>
        <w:pStyle w:val="N11"/>
        <w:rPr>
          <w:color w:val="FF0000"/>
        </w:rPr>
      </w:pPr>
      <w:r w:rsidRPr="00A07120">
        <w:rPr>
          <w:color w:val="FF0000"/>
        </w:rPr>
        <w:lastRenderedPageBreak/>
        <w:t xml:space="preserve">O prazo de garantia contratual dos bens, complementar à garantia legal, será de, no mínimo, __ (____) (preencher) meses, contado a partir do primeiro dia útil subsequente à data do recebimento definitivo do objeto. </w:t>
      </w:r>
    </w:p>
    <w:p w14:paraId="2BEFE8CE" w14:textId="77777777" w:rsidR="005B065D" w:rsidRPr="00A07120" w:rsidRDefault="005B065D" w:rsidP="005B065D">
      <w:pPr>
        <w:pStyle w:val="N11"/>
        <w:rPr>
          <w:color w:val="FF0000"/>
        </w:rPr>
      </w:pPr>
      <w:r w:rsidRPr="00A07120">
        <w:rPr>
          <w:color w:val="FF0000"/>
        </w:rPr>
        <w:t xml:space="preserve">Caso o prazo da garantia oferecida pelo fabricante seja inferior ao estabelecido nesta cláusula, o fornecedor deverá complementar a garantia do bem ofertado pelo período restante. </w:t>
      </w:r>
    </w:p>
    <w:p w14:paraId="2DC2F9DC" w14:textId="77777777" w:rsidR="005B065D" w:rsidRPr="00A07120" w:rsidRDefault="005B065D" w:rsidP="005B065D">
      <w:pPr>
        <w:pStyle w:val="PGE-Normal"/>
        <w:rPr>
          <w:b/>
          <w:bCs/>
          <w:color w:val="FF0000"/>
          <w:u w:val="single"/>
        </w:rPr>
      </w:pPr>
      <w:r w:rsidRPr="00A07120">
        <w:rPr>
          <w:b/>
          <w:bCs/>
          <w:color w:val="FF0000"/>
          <w:u w:val="single"/>
        </w:rPr>
        <w:t>OU</w:t>
      </w:r>
    </w:p>
    <w:p w14:paraId="2BF82A4A" w14:textId="77777777" w:rsidR="005B065D" w:rsidRDefault="005B065D" w:rsidP="005B065D">
      <w:pPr>
        <w:pStyle w:val="N11"/>
        <w:rPr>
          <w:color w:val="FF0000"/>
        </w:rPr>
      </w:pPr>
      <w:r w:rsidRPr="00A07120">
        <w:rPr>
          <w:color w:val="FF0000"/>
        </w:rPr>
        <w:t>O prazo de garantia contratual dos bens, complementar à garantia legal, é de, no mínimo, __ (____) (preencher) meses, ou pelo prazo fornecido pelo fabricante, se superior, contado a partir do primeiro dia útil subsequente à data do recebimento definitivo do objeto.</w:t>
      </w:r>
    </w:p>
    <w:p w14:paraId="6A7B29A7" w14:textId="77777777" w:rsidR="005B065D" w:rsidRPr="008A4F25" w:rsidRDefault="005B065D" w:rsidP="005B065D">
      <w:pPr>
        <w:pStyle w:val="N11"/>
      </w:pPr>
      <w:r w:rsidRPr="008A4F25">
        <w:t xml:space="preserve">A garantia será prestada com vistas a manter os equipamentos fornecidos em perfeitas condições de uso, sem qualquer ônus ou custo adicional para o Contratante. </w:t>
      </w:r>
    </w:p>
    <w:p w14:paraId="11F9E488" w14:textId="77777777" w:rsidR="005B065D" w:rsidRPr="008A4F25" w:rsidRDefault="005B065D" w:rsidP="005B065D">
      <w:pPr>
        <w:pStyle w:val="N11"/>
      </w:pPr>
      <w:r w:rsidRPr="008A4F25">
        <w:t xml:space="preserve">A garantia abrange a realização da manutenção corretiva dos bens pelo próprio Contratado, ou, se for o caso, por meio de assistência técnica autorizada, de acordo com as normas técnicas específicas. </w:t>
      </w:r>
    </w:p>
    <w:p w14:paraId="3AC0E85C" w14:textId="77777777" w:rsidR="005B065D" w:rsidRPr="008A4F25" w:rsidRDefault="005B065D" w:rsidP="005B065D">
      <w:pPr>
        <w:pStyle w:val="N11"/>
      </w:pPr>
      <w:r w:rsidRPr="008A4F25">
        <w:t xml:space="preserve">Entende-se por manutenção corretiva aquela destinada a corrigir os defeitos apresentados pelos bens, compreendendo a substituição de peças, a realização de ajustes, reparos e correções necessárias. </w:t>
      </w:r>
    </w:p>
    <w:p w14:paraId="159ED8AE" w14:textId="77777777" w:rsidR="005B065D" w:rsidRPr="008A4F25" w:rsidRDefault="005B065D" w:rsidP="005B065D">
      <w:pPr>
        <w:pStyle w:val="N11"/>
      </w:pPr>
      <w:r w:rsidRPr="008A4F25">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09EB5B17" w14:textId="77777777" w:rsidR="005B065D" w:rsidRPr="008A4F25" w:rsidRDefault="005B065D" w:rsidP="005B065D">
      <w:pPr>
        <w:pStyle w:val="N11"/>
      </w:pPr>
      <w:r w:rsidRPr="008A4F25">
        <w:t xml:space="preserve">Uma vez notificado, o Contratado realizará a reparação ou substituição dos bens que apresentarem vício ou defeito no prazo de até __ (______) (preencher) dias úteis, contados a partir da data de retirada do equipamento das dependências da Administração pelo Contratado ou pela assistência técnica autorizada. </w:t>
      </w:r>
    </w:p>
    <w:p w14:paraId="25122699" w14:textId="77777777" w:rsidR="005B065D" w:rsidRPr="008A4F25" w:rsidRDefault="005B065D" w:rsidP="005B065D">
      <w:pPr>
        <w:pStyle w:val="N11"/>
      </w:pPr>
      <w:r w:rsidRPr="008A4F25">
        <w:t xml:space="preserve">O prazo indicado no subitem anterior, durante seu transcurso, poderá ser prorrogado uma única vez, por igual período, mediante solicitação escrita e justificada do Contratado, aceita pelo Contratante. </w:t>
      </w:r>
    </w:p>
    <w:p w14:paraId="445F799F" w14:textId="77777777" w:rsidR="005B065D" w:rsidRPr="008A4F25" w:rsidRDefault="005B065D" w:rsidP="005B065D">
      <w:pPr>
        <w:pStyle w:val="N11"/>
      </w:pPr>
      <w:r w:rsidRPr="008A4F25">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DC9B1E3" w14:textId="77777777" w:rsidR="005B065D" w:rsidRPr="008A4F25" w:rsidRDefault="005B065D" w:rsidP="005B065D">
      <w:pPr>
        <w:pStyle w:val="N11"/>
      </w:pPr>
      <w:r w:rsidRPr="008A4F25">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DBA253C" w14:textId="77777777" w:rsidR="005B065D" w:rsidRPr="008A4F25" w:rsidRDefault="005B065D" w:rsidP="005B065D">
      <w:pPr>
        <w:pStyle w:val="N11"/>
      </w:pPr>
      <w:r w:rsidRPr="008A4F25">
        <w:lastRenderedPageBreak/>
        <w:t xml:space="preserve">O custo referente ao transporte dos equipamentos cobertos pela garantia será de responsabilidade do Contratado. </w:t>
      </w:r>
    </w:p>
    <w:p w14:paraId="49334B7C" w14:textId="77777777" w:rsidR="005B065D" w:rsidRDefault="005B065D" w:rsidP="005B065D">
      <w:pPr>
        <w:pStyle w:val="N11"/>
      </w:pPr>
      <w:r w:rsidRPr="008A4F25">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FE3A1F9" w14:textId="77777777" w:rsidR="005B065D" w:rsidRDefault="005B065D" w:rsidP="005B065D">
      <w:pPr>
        <w:pStyle w:val="PGE-NotaExplicativa"/>
      </w:pPr>
      <w:r w:rsidRPr="00FF5A43">
        <w:t>Nota Explicativa: Este tópico é obrigatório. As redações alternativas devem ser utilizadas de acordo com o caso concreto e conforme as peculiaridades do objeto, principalmente as descritas no ETP, caso existam.</w:t>
      </w:r>
    </w:p>
    <w:p w14:paraId="6AC9A3B2" w14:textId="77777777" w:rsidR="005B065D" w:rsidRPr="00A80534" w:rsidRDefault="005B065D" w:rsidP="005B065D">
      <w:pPr>
        <w:pStyle w:val="Ttulo1"/>
      </w:pPr>
      <w:r w:rsidRPr="00A80534">
        <w:t>MODELO DE GESTÃO DO CONTRATO</w:t>
      </w:r>
    </w:p>
    <w:p w14:paraId="5499E67D" w14:textId="77777777" w:rsidR="005B065D" w:rsidRDefault="005B065D" w:rsidP="005B065D">
      <w:pPr>
        <w:pStyle w:val="N11"/>
      </w:pPr>
      <w:r>
        <w:t>O contrato deverá ser executado fielmente pelas partes, de acordo com as cláusulas avençadas e as normas da Lei nº 14.133/2021, e cada parte responderá pelas consequências de sua inexecução total ou parcial.</w:t>
      </w:r>
    </w:p>
    <w:p w14:paraId="2F2C28F2" w14:textId="77777777" w:rsidR="005B065D" w:rsidRDefault="005B065D" w:rsidP="005B065D">
      <w:pPr>
        <w:pStyle w:val="N11"/>
      </w:pPr>
      <w:r>
        <w:t>As comunicações entre o órgão ou entidade e a contratada devem ser realizadas por escrito sempre que o ato exigir tal formalidade, admitindo-se o uso de mensagem eletrônica para esse fim.</w:t>
      </w:r>
    </w:p>
    <w:p w14:paraId="4C2B9618" w14:textId="77777777" w:rsidR="005B065D" w:rsidRDefault="005B065D" w:rsidP="005B065D">
      <w:pPr>
        <w:pStyle w:val="N11"/>
      </w:pPr>
      <w:r>
        <w:t>O órgão ou entidade poderá convocar representante da empresa para adoção de providências que devam ser cumpridas de imediato.</w:t>
      </w:r>
    </w:p>
    <w:p w14:paraId="3F29E9D1" w14:textId="77777777" w:rsidR="005B065D" w:rsidRDefault="005B065D" w:rsidP="005B065D">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5FBBB43" w14:textId="77777777" w:rsidR="005B065D" w:rsidRDefault="005B065D" w:rsidP="005B065D">
      <w:pPr>
        <w:pStyle w:val="N11"/>
      </w:pPr>
      <w:r>
        <w:t>Além do disposto acima, a gestão e fiscalização contratual obedecerá às seguintes rotinas:</w:t>
      </w:r>
    </w:p>
    <w:p w14:paraId="654BC5FD" w14:textId="77777777" w:rsidR="005B065D" w:rsidRDefault="005B065D" w:rsidP="005B065D">
      <w:pPr>
        <w:pStyle w:val="N111"/>
      </w:pPr>
      <w:r>
        <w:t>______ (preencher);</w:t>
      </w:r>
    </w:p>
    <w:p w14:paraId="26F77425" w14:textId="77777777" w:rsidR="005B065D" w:rsidRDefault="005B065D" w:rsidP="005B065D">
      <w:pPr>
        <w:pStyle w:val="N111"/>
      </w:pPr>
      <w:r>
        <w:t>______ (preencher).</w:t>
      </w:r>
    </w:p>
    <w:p w14:paraId="7E2F853B" w14:textId="77777777" w:rsidR="005B065D" w:rsidRDefault="005B065D" w:rsidP="005B065D">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001727D1" w14:textId="77777777" w:rsidR="005B065D" w:rsidRPr="00EF75C1" w:rsidRDefault="005B065D" w:rsidP="005B065D">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135F2850" w14:textId="77777777" w:rsidR="005B065D" w:rsidRPr="00A94615" w:rsidRDefault="005B065D" w:rsidP="005B065D">
      <w:pPr>
        <w:pStyle w:val="PGE-Normal"/>
        <w:rPr>
          <w:b/>
          <w:bCs/>
        </w:rPr>
      </w:pPr>
      <w:r w:rsidRPr="00A94615">
        <w:rPr>
          <w:b/>
          <w:bCs/>
        </w:rPr>
        <w:t>Do Recebimento</w:t>
      </w:r>
    </w:p>
    <w:p w14:paraId="449A3F0F" w14:textId="77777777" w:rsidR="005B065D" w:rsidRDefault="005B065D" w:rsidP="005B065D">
      <w:pPr>
        <w:pStyle w:val="N11"/>
      </w:pPr>
      <w:r>
        <w:t xml:space="preserve">Os bens serão recebidos provisoriamente, de forma sumária, no ato da entrega, juntamente com a nota fiscal ou instrumento de cobrança equivalente, pelo fiscal ou comissão designada, consignando em relatório informações sobre a simples conferência </w:t>
      </w:r>
      <w:r>
        <w:lastRenderedPageBreak/>
        <w:t>da conformidade do que foi contratado, em especial do quantitativo, marca e modelo e demais informações constantes na nota fiscal.</w:t>
      </w:r>
    </w:p>
    <w:p w14:paraId="6C71FA35" w14:textId="77777777" w:rsidR="005B065D" w:rsidRDefault="005B065D" w:rsidP="005B065D">
      <w:pPr>
        <w:pStyle w:val="N11"/>
      </w:pPr>
      <w:r>
        <w:t>Os bens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14:paraId="6B98B01F" w14:textId="77777777" w:rsidR="005B065D" w:rsidRDefault="005B065D" w:rsidP="005B065D">
      <w:pPr>
        <w:pStyle w:val="N111"/>
      </w:pPr>
      <w:r>
        <w:t>Caso haja irregularidades que impeçam o recebimento provisório, o fiscal, conforme o caso, deverá solicitar ao contratado, por escrito, as respectivas correções.</w:t>
      </w:r>
    </w:p>
    <w:p w14:paraId="5BA9929E" w14:textId="77777777" w:rsidR="005B065D" w:rsidRDefault="005B065D" w:rsidP="005B065D">
      <w:pPr>
        <w:pStyle w:val="N111"/>
      </w:pPr>
      <w:r>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14:paraId="136A8CE5" w14:textId="77777777" w:rsidR="005B065D" w:rsidRDefault="005B065D" w:rsidP="005B065D">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14:paraId="79ABEA54" w14:textId="77777777" w:rsidR="005B065D" w:rsidRDefault="005B065D" w:rsidP="005B065D">
      <w:pPr>
        <w:pStyle w:val="N111"/>
      </w:pPr>
      <w:r>
        <w:t>Caso haja irregularidades que impeçam o recebimento definitivo, o gestor, conforme o caso, deverá solicitar ao contratado, por escrito, as respectivas correções no prazo de __ (________) (preencher) dias úteis.</w:t>
      </w:r>
    </w:p>
    <w:p w14:paraId="5349A11C" w14:textId="77777777" w:rsidR="005B065D" w:rsidRDefault="005B065D" w:rsidP="005B065D">
      <w:pPr>
        <w:pStyle w:val="N11"/>
      </w:pPr>
      <w:r>
        <w:t>O prazo para recebimento definitivo poderá ser excepcionalmente prorrogado, de forma justificada, por igual período, quando houver necessidade de diligências para a aferição do atendimento das exigências contratuais.</w:t>
      </w:r>
    </w:p>
    <w:p w14:paraId="4AB68E1B" w14:textId="77777777" w:rsidR="005B065D" w:rsidRDefault="005B065D" w:rsidP="005B065D">
      <w:pPr>
        <w:pStyle w:val="N11"/>
      </w:pPr>
      <w: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587680F7" w14:textId="77777777" w:rsidR="005B065D" w:rsidRDefault="005B065D" w:rsidP="005B065D">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53E77CB" w14:textId="77777777" w:rsidR="005B065D" w:rsidRDefault="005B065D" w:rsidP="005B065D">
      <w:pPr>
        <w:pStyle w:val="N11"/>
      </w:pPr>
      <w:r>
        <w:t>O recebimento provisório ou definitivo não excluirá a responsabilidade civil pela solidez e pela segurança dos bens nem a responsabilidade ético-profissional pela perfeita execução do contrato.</w:t>
      </w:r>
    </w:p>
    <w:p w14:paraId="58868E72" w14:textId="77777777" w:rsidR="005B065D" w:rsidRDefault="005B065D" w:rsidP="005B065D">
      <w:pPr>
        <w:pStyle w:val="N11"/>
      </w:pPr>
      <w:r>
        <w:t>O recebimento provisório poderá ser dispensado nos casos em que a fiscalização consiga emitir sumariamente o termo de recebimento definitivo pela simplicidade ou quantidade recebida do objeto.</w:t>
      </w:r>
    </w:p>
    <w:p w14:paraId="3D13943D" w14:textId="77777777" w:rsidR="005B065D" w:rsidRPr="006B485D" w:rsidRDefault="005B065D" w:rsidP="005B065D">
      <w:pPr>
        <w:pStyle w:val="PGE-Normal"/>
        <w:rPr>
          <w:b/>
          <w:bCs/>
        </w:rPr>
      </w:pPr>
      <w:r w:rsidRPr="006B485D">
        <w:rPr>
          <w:b/>
          <w:bCs/>
        </w:rPr>
        <w:t>Nota Fiscal</w:t>
      </w:r>
    </w:p>
    <w:p w14:paraId="332AC66C" w14:textId="77777777" w:rsidR="005B065D" w:rsidRPr="003E0D5A" w:rsidRDefault="005B065D" w:rsidP="005B065D">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14:paraId="0B0AE40C" w14:textId="77777777" w:rsidR="005B065D" w:rsidRPr="00006D78" w:rsidRDefault="005B065D" w:rsidP="005B065D">
      <w:pPr>
        <w:pStyle w:val="N111"/>
      </w:pPr>
      <w:r w:rsidRPr="00006D78">
        <w:lastRenderedPageBreak/>
        <w:t>o prazo de validade;</w:t>
      </w:r>
    </w:p>
    <w:p w14:paraId="3BDB466C" w14:textId="77777777" w:rsidR="005B065D" w:rsidRPr="00006D78" w:rsidRDefault="005B065D" w:rsidP="005B065D">
      <w:pPr>
        <w:pStyle w:val="N111"/>
      </w:pPr>
      <w:r w:rsidRPr="00006D78">
        <w:t xml:space="preserve">a data da emissão; </w:t>
      </w:r>
    </w:p>
    <w:p w14:paraId="66298190" w14:textId="77777777" w:rsidR="005B065D" w:rsidRPr="00006D78" w:rsidRDefault="005B065D" w:rsidP="005B065D">
      <w:pPr>
        <w:pStyle w:val="N111"/>
      </w:pPr>
      <w:r w:rsidRPr="00006D78">
        <w:t xml:space="preserve">os dados do contrato e do órgão contratante; </w:t>
      </w:r>
    </w:p>
    <w:p w14:paraId="615C5378" w14:textId="77777777" w:rsidR="005B065D" w:rsidRPr="00006D78" w:rsidRDefault="005B065D" w:rsidP="005B065D">
      <w:pPr>
        <w:pStyle w:val="N111"/>
      </w:pPr>
      <w:r w:rsidRPr="00006D78">
        <w:t xml:space="preserve">o período respectivo de execução do contrato; </w:t>
      </w:r>
    </w:p>
    <w:p w14:paraId="2DFAFA7C" w14:textId="77777777" w:rsidR="005B065D" w:rsidRPr="00006D78" w:rsidRDefault="005B065D" w:rsidP="005B065D">
      <w:pPr>
        <w:pStyle w:val="N111"/>
      </w:pPr>
      <w:r w:rsidRPr="00006D78">
        <w:t xml:space="preserve">o valor a pagar; e </w:t>
      </w:r>
    </w:p>
    <w:p w14:paraId="1068435D" w14:textId="77777777" w:rsidR="005B065D" w:rsidRPr="00006D78" w:rsidRDefault="005B065D" w:rsidP="005B065D">
      <w:pPr>
        <w:pStyle w:val="N111"/>
      </w:pPr>
      <w:r w:rsidRPr="00006D78">
        <w:t>eventual destaque do valor de retenções tributárias cabíveis.</w:t>
      </w:r>
    </w:p>
    <w:p w14:paraId="0AECF1DF" w14:textId="77777777" w:rsidR="005B065D" w:rsidRPr="00006D78" w:rsidRDefault="005B065D" w:rsidP="005B065D">
      <w:pPr>
        <w:pStyle w:val="N11"/>
      </w:pPr>
      <w:r w:rsidRPr="007F6A10">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14:paraId="3F07BC7F" w14:textId="77777777" w:rsidR="005B065D" w:rsidRDefault="005B065D" w:rsidP="005B065D">
      <w:pPr>
        <w:pStyle w:val="N11"/>
      </w:pPr>
      <w:r w:rsidRPr="00006D78">
        <w:t xml:space="preserve"> A nota fiscal ou instrumento de cobrança equivalente deverá ser obrigatoriamente acompanhado da comprovação da regularidade fiscal.</w:t>
      </w:r>
    </w:p>
    <w:p w14:paraId="26D72EBA" w14:textId="77777777" w:rsidR="005B065D" w:rsidRPr="004D0FDE" w:rsidRDefault="005B065D" w:rsidP="005B065D">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8286033" w14:textId="77777777" w:rsidR="005B065D" w:rsidRPr="004D0FDE" w:rsidRDefault="005B065D" w:rsidP="005B065D">
      <w:pPr>
        <w:pStyle w:val="PGE-NotaExplicativa"/>
      </w:pPr>
      <w:r w:rsidRPr="004D0FDE">
        <w:t xml:space="preserve">Nota Explicativa: </w:t>
      </w:r>
      <w:bookmarkStart w:id="2" w:name="_Hlk154155528"/>
      <w:r w:rsidRPr="004D0FDE">
        <w:t>Poderá ser consultado “Manual sobre a retenção de IR no pagamento de bens e serviços dos Órgãos estaduais”</w:t>
      </w:r>
      <w:r w:rsidRPr="004D0FDE">
        <w:footnoteReference w:id="1"/>
      </w:r>
      <w:r w:rsidRPr="004D0FDE">
        <w:t>, publicado pela SEFAZ.</w:t>
      </w:r>
    </w:p>
    <w:bookmarkEnd w:id="2"/>
    <w:p w14:paraId="2FFF5B12" w14:textId="77777777" w:rsidR="005B065D" w:rsidRPr="001279EC" w:rsidRDefault="005B065D" w:rsidP="005B065D">
      <w:pPr>
        <w:pStyle w:val="PGE-Normal"/>
        <w:rPr>
          <w:b/>
          <w:bCs/>
        </w:rPr>
      </w:pPr>
      <w:r w:rsidRPr="001279EC">
        <w:rPr>
          <w:b/>
          <w:bCs/>
        </w:rPr>
        <w:t>Do Prazo de Pagamento</w:t>
      </w:r>
    </w:p>
    <w:p w14:paraId="72559382" w14:textId="77777777" w:rsidR="005B065D" w:rsidRDefault="005B065D" w:rsidP="005B065D">
      <w:pPr>
        <w:pStyle w:val="N11"/>
      </w:pPr>
      <w:r>
        <w:t>O pagamento será efetuado no prazo máximo de até dez dias úteis, contados do recebimento da nota fiscal, nos termos do art. 31 do Decreto Estadual nº 5545-R/2023.</w:t>
      </w:r>
    </w:p>
    <w:p w14:paraId="5808D77D" w14:textId="77777777" w:rsidR="005B065D" w:rsidRDefault="005B065D" w:rsidP="005B065D">
      <w:pPr>
        <w:pStyle w:val="N11"/>
      </w:pPr>
      <w:r>
        <w:t>Ao enviar a solicitação de pagamento, o gestor do contrato deve especificar a data de vencimento da obrigação.</w:t>
      </w:r>
    </w:p>
    <w:p w14:paraId="663FBA96" w14:textId="77777777" w:rsidR="005B065D" w:rsidRDefault="005B065D" w:rsidP="005B065D">
      <w:pPr>
        <w:pStyle w:val="N11"/>
      </w:pPr>
      <w:r>
        <w:t xml:space="preserve">Decorrido o prazo indicado no item anterior, incidirá multa financeira nos seguintes termos: </w:t>
      </w:r>
    </w:p>
    <w:p w14:paraId="35E60713" w14:textId="77777777" w:rsidR="005B065D" w:rsidRPr="009E7558" w:rsidRDefault="005B065D" w:rsidP="005B065D">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14:paraId="54AA4409" w14:textId="77777777" w:rsidR="005B065D" w:rsidRPr="00E573D6" w:rsidRDefault="005B065D" w:rsidP="005B065D">
      <w:pPr>
        <w:pStyle w:val="PGE-Normal"/>
        <w:spacing w:before="0" w:after="0"/>
        <w:ind w:left="2552"/>
      </w:pPr>
      <w:r w:rsidRPr="00E573D6">
        <w:t>Onde:</w:t>
      </w:r>
    </w:p>
    <w:p w14:paraId="2300E8D6" w14:textId="77777777" w:rsidR="005B065D" w:rsidRPr="00E573D6" w:rsidRDefault="005B065D" w:rsidP="005B065D">
      <w:pPr>
        <w:pStyle w:val="PGE-Normal"/>
        <w:spacing w:before="0" w:after="0"/>
        <w:ind w:left="2552"/>
      </w:pPr>
      <w:r w:rsidRPr="00E573D6">
        <w:t>VM = Valor da Multa Financeira.</w:t>
      </w:r>
    </w:p>
    <w:p w14:paraId="74F10BDE" w14:textId="77777777" w:rsidR="005B065D" w:rsidRPr="00E573D6" w:rsidRDefault="005B065D" w:rsidP="005B065D">
      <w:pPr>
        <w:pStyle w:val="PGE-Normal"/>
        <w:spacing w:before="0" w:after="0"/>
        <w:ind w:left="2552"/>
      </w:pPr>
      <w:r w:rsidRPr="00E573D6">
        <w:t>VF = Valor da Nota Fiscal referente ao m</w:t>
      </w:r>
      <w:r w:rsidRPr="00E573D6">
        <w:rPr>
          <w:rFonts w:hint="eastAsia"/>
        </w:rPr>
        <w:t>ê</w:t>
      </w:r>
      <w:r w:rsidRPr="00E573D6">
        <w:t>s em atraso.</w:t>
      </w:r>
    </w:p>
    <w:p w14:paraId="5E613158" w14:textId="77777777" w:rsidR="005B065D" w:rsidRPr="00E573D6" w:rsidRDefault="005B065D" w:rsidP="005B065D">
      <w:pPr>
        <w:pStyle w:val="PGE-Normal"/>
        <w:spacing w:before="0" w:after="0"/>
        <w:ind w:left="2552"/>
      </w:pPr>
      <w:r w:rsidRPr="00E573D6">
        <w:t>ND = N</w:t>
      </w:r>
      <w:r w:rsidRPr="00E573D6">
        <w:rPr>
          <w:rFonts w:hint="eastAsia"/>
        </w:rPr>
        <w:t>ú</w:t>
      </w:r>
      <w:r w:rsidRPr="00E573D6">
        <w:t>mero de dias em atraso.</w:t>
      </w:r>
    </w:p>
    <w:p w14:paraId="51AED3CF" w14:textId="77777777" w:rsidR="005B065D" w:rsidRDefault="005B065D" w:rsidP="005B065D">
      <w:pPr>
        <w:pStyle w:val="N11"/>
      </w:pPr>
      <w:r>
        <w:lastRenderedPageBreak/>
        <w:t>Incumbirão à Contratada a iniciativa e o encargo do cálculo minucioso da fatura devida, a ser revisto e aprovado pela Contratante, juntando-se o cálculo da fatura.</w:t>
      </w:r>
    </w:p>
    <w:p w14:paraId="3B009A0B" w14:textId="77777777" w:rsidR="005B065D" w:rsidRDefault="005B065D" w:rsidP="005B065D">
      <w:pPr>
        <w:pStyle w:val="N11"/>
      </w:pPr>
      <w:r>
        <w:t>A liquidação das despesas obedecerá rigorosamente ao estabelecido na Lei 4.320/1964, assim como na Lei Estadual 2.583/1971.</w:t>
      </w:r>
    </w:p>
    <w:p w14:paraId="21227CC7" w14:textId="77777777" w:rsidR="005B065D" w:rsidRDefault="005B065D" w:rsidP="005B065D">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43199D88" w14:textId="77777777" w:rsidR="005B065D" w:rsidRPr="001279EC" w:rsidRDefault="005B065D" w:rsidP="005B065D">
      <w:pPr>
        <w:pStyle w:val="PGE-Normal"/>
        <w:rPr>
          <w:b/>
          <w:bCs/>
        </w:rPr>
      </w:pPr>
      <w:r w:rsidRPr="001279EC">
        <w:rPr>
          <w:b/>
          <w:bCs/>
        </w:rPr>
        <w:t>Da Forma de Pagamento</w:t>
      </w:r>
    </w:p>
    <w:p w14:paraId="48BD4FEF" w14:textId="77777777" w:rsidR="005B065D" w:rsidRDefault="005B065D" w:rsidP="005B065D">
      <w:pPr>
        <w:pStyle w:val="N11"/>
      </w:pPr>
      <w:r>
        <w:t>O pagamento será realizado por meio de ordem bancária, para crédito em banco, agência e conta corrente indicados pelo contratado.</w:t>
      </w:r>
    </w:p>
    <w:p w14:paraId="21B06263" w14:textId="77777777" w:rsidR="005B065D" w:rsidRDefault="005B065D" w:rsidP="005B065D">
      <w:pPr>
        <w:pStyle w:val="N11"/>
      </w:pPr>
      <w:r>
        <w:t>Será considerada data do pagamento o dia em que constar como emitida a ordem bancária para pagamento.</w:t>
      </w:r>
    </w:p>
    <w:p w14:paraId="06BB2C49" w14:textId="77777777" w:rsidR="005B065D" w:rsidRDefault="005B065D" w:rsidP="005B065D">
      <w:pPr>
        <w:pStyle w:val="N11"/>
      </w:pPr>
      <w:r>
        <w:t>Quando do pagamento, será efetuada a retenção tributária prevista na legislação aplicável.</w:t>
      </w:r>
    </w:p>
    <w:p w14:paraId="559EA876" w14:textId="77777777" w:rsidR="005B065D" w:rsidRDefault="005B065D" w:rsidP="005B065D">
      <w:pPr>
        <w:pStyle w:val="N11"/>
      </w:pPr>
      <w:r>
        <w:t>Independentemente do percentual de tributo inserido na planilha, quando houver, serão retidos na fonte, quando da realização do pagamento, os percentuais estabelecidos na legislação vigente.</w:t>
      </w:r>
    </w:p>
    <w:p w14:paraId="42B19CB2" w14:textId="77777777" w:rsidR="005B065D" w:rsidRDefault="005B065D" w:rsidP="005B065D">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D52CBC" w14:textId="77777777" w:rsidR="005B065D" w:rsidRPr="0068010F" w:rsidRDefault="005B065D" w:rsidP="005B065D">
      <w:pPr>
        <w:pStyle w:val="Ttulo1"/>
      </w:pPr>
      <w:r w:rsidRPr="0068010F">
        <w:t>FORMA E CRITÉRIOS DE SELEÇÃO DO FORNECEDOR E FORMA DE FORNECIMENTO</w:t>
      </w:r>
    </w:p>
    <w:p w14:paraId="3721FA7E" w14:textId="77777777" w:rsidR="005B065D" w:rsidRDefault="005B065D" w:rsidP="005B065D">
      <w:pPr>
        <w:pStyle w:val="PGE-Normal"/>
        <w:rPr>
          <w:b/>
          <w:bCs/>
        </w:rPr>
      </w:pPr>
      <w:r w:rsidRPr="00DC577F">
        <w:rPr>
          <w:b/>
          <w:bCs/>
        </w:rPr>
        <w:t>Forma de Seleção e Critério de Julgamento da Proposta</w:t>
      </w:r>
    </w:p>
    <w:p w14:paraId="2D939794" w14:textId="77777777" w:rsidR="005B065D" w:rsidRDefault="005B065D" w:rsidP="005B065D">
      <w:pPr>
        <w:pStyle w:val="N11"/>
      </w:pPr>
      <w:r>
        <w:t xml:space="preserve">O fornecedor será selecionado por meio da realização de procedimento de Licitação, na modalidade Pregão, sob a forma Eletrônica, com adoção do critério de julgamento pelo menor preço </w:t>
      </w:r>
      <w:r w:rsidRPr="000362FE">
        <w:rPr>
          <w:color w:val="FF0000"/>
        </w:rPr>
        <w:t>ou maior desconto.</w:t>
      </w:r>
    </w:p>
    <w:p w14:paraId="122AE083" w14:textId="77777777" w:rsidR="005B065D" w:rsidRDefault="005B065D" w:rsidP="005B065D">
      <w:pPr>
        <w:pStyle w:val="PGE-NotaExplicativa"/>
      </w:pPr>
      <w:r>
        <w:t xml:space="preserve">Nota Explicativa: A redação deve ser ajustada de acordo com a escolha do critério de julgamento da licitação. </w:t>
      </w:r>
    </w:p>
    <w:p w14:paraId="11F3A99B" w14:textId="77777777" w:rsidR="005B065D" w:rsidRDefault="005B065D" w:rsidP="005B065D">
      <w:pPr>
        <w:pStyle w:val="N11"/>
      </w:pPr>
      <w:r>
        <w:t xml:space="preserve">A justificativa para adoção do referido </w:t>
      </w:r>
      <w:r w:rsidRPr="000362FE">
        <w:rPr>
          <w:color w:val="FF0000"/>
        </w:rPr>
        <w:t>critério ______________ (preencher).</w:t>
      </w:r>
    </w:p>
    <w:p w14:paraId="4BBE52A2" w14:textId="77777777" w:rsidR="005B065D" w:rsidRPr="00BD23AD" w:rsidRDefault="005B065D" w:rsidP="005B065D">
      <w:pPr>
        <w:pStyle w:val="PGE-Normal"/>
        <w:rPr>
          <w:b/>
          <w:bCs/>
        </w:rPr>
      </w:pPr>
      <w:r w:rsidRPr="00BD23AD">
        <w:rPr>
          <w:b/>
          <w:bCs/>
        </w:rPr>
        <w:t>Da Forma de Fornecimento</w:t>
      </w:r>
    </w:p>
    <w:p w14:paraId="5F74FAF3" w14:textId="77777777" w:rsidR="005B065D" w:rsidRPr="008C32AA" w:rsidRDefault="005B065D" w:rsidP="005B065D">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25CC1DE9" w14:textId="77777777" w:rsidR="005B065D" w:rsidRDefault="005B065D" w:rsidP="005B065D">
      <w:pPr>
        <w:pStyle w:val="PGE-NotaExplicativa"/>
      </w:pPr>
      <w:r w:rsidRPr="00BD23AD">
        <w:t>Nota Explicativa: A redação deve ser ajustada de acordo com a escolha da foram de fornecimento do objeto.</w:t>
      </w:r>
    </w:p>
    <w:p w14:paraId="22A4411F" w14:textId="77777777" w:rsidR="005B065D" w:rsidRPr="00487C80" w:rsidRDefault="005B065D" w:rsidP="005B065D">
      <w:pPr>
        <w:pStyle w:val="N11"/>
        <w:rPr>
          <w:color w:val="FF0000"/>
        </w:rPr>
      </w:pPr>
      <w:r w:rsidRPr="00487C80">
        <w:lastRenderedPageBreak/>
        <w:t xml:space="preserve">A justificativa para adoção da referida forma </w:t>
      </w:r>
      <w:r w:rsidRPr="00487C80">
        <w:rPr>
          <w:color w:val="FF0000"/>
        </w:rPr>
        <w:t>______________ (preencher).</w:t>
      </w:r>
    </w:p>
    <w:p w14:paraId="12631510" w14:textId="77777777" w:rsidR="005B065D" w:rsidRPr="00663069" w:rsidRDefault="005B065D" w:rsidP="005B065D">
      <w:pPr>
        <w:pStyle w:val="PGE-Normal"/>
        <w:rPr>
          <w:b/>
          <w:bCs/>
        </w:rPr>
      </w:pPr>
      <w:r w:rsidRPr="00663069">
        <w:rPr>
          <w:b/>
          <w:bCs/>
        </w:rPr>
        <w:t>Das Exigências de Habilitação</w:t>
      </w:r>
    </w:p>
    <w:p w14:paraId="7E2BAF45" w14:textId="77777777" w:rsidR="005B065D" w:rsidRDefault="005B065D" w:rsidP="005B065D">
      <w:pPr>
        <w:pStyle w:val="N11"/>
      </w:pPr>
      <w:r>
        <w:t xml:space="preserve">JUSTIFICATIVA DOS REQUISITOS </w:t>
      </w:r>
      <w:r w:rsidR="000362FE">
        <w:t>DA QUALIFICAÇÃO TÉCNICA E DOS REQUISTIOS DE QUALIFICAÇÃO ECONÔMICO-FINANCEIRA</w:t>
      </w:r>
    </w:p>
    <w:p w14:paraId="6CEFED90" w14:textId="77777777" w:rsidR="005B065D" w:rsidRDefault="005B065D" w:rsidP="005B065D">
      <w:pPr>
        <w:pStyle w:val="N111"/>
      </w:pPr>
      <w:r>
        <w:t>..........</w:t>
      </w:r>
    </w:p>
    <w:p w14:paraId="4B79A51F" w14:textId="77777777" w:rsidR="005B065D" w:rsidRDefault="005B065D" w:rsidP="005B065D">
      <w:pPr>
        <w:pStyle w:val="N111"/>
      </w:pPr>
      <w:r>
        <w:t>...........</w:t>
      </w:r>
    </w:p>
    <w:p w14:paraId="14C08130" w14:textId="77777777" w:rsidR="005B065D" w:rsidRDefault="005B065D" w:rsidP="005B065D">
      <w:pPr>
        <w:pStyle w:val="N1111"/>
      </w:pPr>
      <w:r>
        <w:t>..........................</w:t>
      </w:r>
    </w:p>
    <w:p w14:paraId="3828C9A2" w14:textId="77777777" w:rsidR="005B065D" w:rsidRDefault="005B065D" w:rsidP="005B065D">
      <w:pPr>
        <w:pStyle w:val="N1111"/>
      </w:pPr>
      <w:r>
        <w:t>..........</w:t>
      </w:r>
    </w:p>
    <w:p w14:paraId="0FCC125D" w14:textId="77777777" w:rsidR="005B065D" w:rsidRDefault="005B065D" w:rsidP="005B065D">
      <w:pPr>
        <w:pStyle w:val="N111"/>
      </w:pPr>
      <w:r>
        <w:t>.............</w:t>
      </w:r>
    </w:p>
    <w:p w14:paraId="22E92A57" w14:textId="77777777" w:rsidR="005B065D" w:rsidRDefault="005B065D" w:rsidP="005B065D">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660A1A0E" w14:textId="77777777" w:rsidR="005B065D" w:rsidRDefault="005B065D" w:rsidP="005B065D">
      <w:pPr>
        <w:pStyle w:val="Ttulo1"/>
      </w:pPr>
      <w:r>
        <w:t>ESTIMATIVAS DO VALOR DA CONTRATAÇÃO</w:t>
      </w:r>
    </w:p>
    <w:p w14:paraId="2C966BBF" w14:textId="77777777" w:rsidR="005B065D" w:rsidRPr="00781D74" w:rsidRDefault="005B065D" w:rsidP="005B065D">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21B03E01" w14:textId="77777777" w:rsidR="005B065D" w:rsidRDefault="005B065D" w:rsidP="005B065D">
      <w:pPr>
        <w:pStyle w:val="PGE-NotaExplicativa"/>
      </w:pPr>
      <w:r>
        <w:t xml:space="preserve">Nota Explicativa: A redação deve ser ajustada de acordo com a forma indicação escolhida. </w:t>
      </w:r>
    </w:p>
    <w:p w14:paraId="01476803" w14:textId="77777777" w:rsidR="005B065D" w:rsidRPr="00781D74" w:rsidRDefault="005B065D" w:rsidP="005B065D">
      <w:pPr>
        <w:pStyle w:val="PGE-Normal"/>
        <w:rPr>
          <w:b/>
          <w:bCs/>
          <w:color w:val="FF0000"/>
          <w:u w:val="single"/>
        </w:rPr>
      </w:pPr>
      <w:r w:rsidRPr="00781D74">
        <w:rPr>
          <w:b/>
          <w:bCs/>
          <w:color w:val="FF0000"/>
          <w:u w:val="single"/>
        </w:rPr>
        <w:t>OU</w:t>
      </w:r>
    </w:p>
    <w:p w14:paraId="2B6DDEAF" w14:textId="77777777" w:rsidR="005B065D" w:rsidRPr="00781D74" w:rsidRDefault="005B065D" w:rsidP="005B065D">
      <w:pPr>
        <w:pStyle w:val="N11"/>
        <w:rPr>
          <w:color w:val="FF0000"/>
        </w:rPr>
      </w:pPr>
      <w:r w:rsidRPr="00781D74">
        <w:rPr>
          <w:color w:val="FF0000"/>
        </w:rPr>
        <w:t>O valor de referência para aplicação do maior desconto corresponde a R$__ (_____) (preencher).</w:t>
      </w:r>
    </w:p>
    <w:p w14:paraId="31049DC4" w14:textId="77777777" w:rsidR="005B065D" w:rsidRPr="00781D74" w:rsidRDefault="005B065D" w:rsidP="005B065D">
      <w:pPr>
        <w:pStyle w:val="PGE-Normal"/>
        <w:rPr>
          <w:b/>
          <w:bCs/>
          <w:color w:val="FF0000"/>
          <w:u w:val="single"/>
        </w:rPr>
      </w:pPr>
      <w:r w:rsidRPr="00781D74">
        <w:rPr>
          <w:b/>
          <w:bCs/>
          <w:color w:val="FF0000"/>
          <w:u w:val="single"/>
        </w:rPr>
        <w:t xml:space="preserve">OU </w:t>
      </w:r>
    </w:p>
    <w:p w14:paraId="19254468" w14:textId="77777777" w:rsidR="005B065D" w:rsidRPr="00781D74" w:rsidRDefault="005B065D" w:rsidP="005B065D">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45BDFD98" w14:textId="77777777" w:rsidR="005B065D" w:rsidRDefault="005B065D" w:rsidP="005B065D">
      <w:pPr>
        <w:pStyle w:val="PGE-NotaExplicativa"/>
      </w:pPr>
      <w:r>
        <w:t>Nota Explicativa: Este item é obrigatório. A redação alternativa deve ser utilizada de acordo com o caso concreto e conforme as peculiaridades do objeto, principalmente as descritas no ETP, caso existam.</w:t>
      </w:r>
    </w:p>
    <w:p w14:paraId="24B68E12" w14:textId="77777777" w:rsidR="005B065D" w:rsidRDefault="005B065D" w:rsidP="005B065D">
      <w:pPr>
        <w:pStyle w:val="Ttulo1"/>
      </w:pPr>
      <w:r>
        <w:t>ADEQUAÇÃO ORÇAMENTÁRIA</w:t>
      </w:r>
    </w:p>
    <w:p w14:paraId="0A74FC3E" w14:textId="77777777" w:rsidR="003F33D5" w:rsidRPr="00E84B9B" w:rsidRDefault="003F33D5" w:rsidP="003F33D5">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44FD96BD" w14:textId="77777777" w:rsidR="003F33D5" w:rsidRPr="00E84B9B" w:rsidRDefault="003F33D5" w:rsidP="003F33D5">
      <w:pPr>
        <w:pStyle w:val="PGE-Normal"/>
        <w:rPr>
          <w:b/>
          <w:color w:val="FF0000"/>
          <w:u w:val="single"/>
        </w:rPr>
      </w:pPr>
      <w:r w:rsidRPr="00E84B9B">
        <w:rPr>
          <w:b/>
          <w:color w:val="FF0000"/>
          <w:u w:val="single"/>
        </w:rPr>
        <w:lastRenderedPageBreak/>
        <w:t>Ou:</w:t>
      </w:r>
    </w:p>
    <w:p w14:paraId="4F8C9DB0" w14:textId="77777777" w:rsidR="005B065D" w:rsidRDefault="005B065D" w:rsidP="005B065D">
      <w:pPr>
        <w:pStyle w:val="N11"/>
      </w:pPr>
      <w:r>
        <w:t>As despesas decorrentes da presente contratação correrão à conta de recursos específicos consignados no Orçamento.</w:t>
      </w:r>
    </w:p>
    <w:p w14:paraId="608A3849" w14:textId="77777777" w:rsidR="005B065D" w:rsidRDefault="005B065D" w:rsidP="005B065D">
      <w:pPr>
        <w:pStyle w:val="N11"/>
      </w:pPr>
      <w:r>
        <w:t>A contratação será atendida pela seguinte dotação:</w:t>
      </w:r>
    </w:p>
    <w:p w14:paraId="319E3012" w14:textId="77777777" w:rsidR="005B065D" w:rsidRDefault="005B065D" w:rsidP="005B065D">
      <w:pPr>
        <w:pStyle w:val="Nabc"/>
      </w:pPr>
      <w:r>
        <w:t>Gestão/Unidade: _____ (preencher);</w:t>
      </w:r>
    </w:p>
    <w:p w14:paraId="1CA6FD6E" w14:textId="77777777" w:rsidR="005B065D" w:rsidRDefault="005B065D" w:rsidP="005B065D">
      <w:pPr>
        <w:pStyle w:val="Nabc"/>
      </w:pPr>
      <w:r>
        <w:t>Fonte de Recursos: _____ (preencher);</w:t>
      </w:r>
    </w:p>
    <w:p w14:paraId="4D552519" w14:textId="77777777" w:rsidR="005B065D" w:rsidRDefault="005B065D" w:rsidP="005B065D">
      <w:pPr>
        <w:pStyle w:val="Nabc"/>
      </w:pPr>
      <w:r>
        <w:t>Programa de Trabalho: _____ (preencher);</w:t>
      </w:r>
    </w:p>
    <w:p w14:paraId="567D1C81" w14:textId="77777777" w:rsidR="005B065D" w:rsidRDefault="005B065D" w:rsidP="005B065D">
      <w:pPr>
        <w:pStyle w:val="Nabc"/>
      </w:pPr>
      <w:r>
        <w:t>Elemento de Despesa: _____ (preencher);</w:t>
      </w:r>
    </w:p>
    <w:p w14:paraId="18BB5456" w14:textId="77777777" w:rsidR="005B065D" w:rsidRDefault="005B065D" w:rsidP="005B065D">
      <w:pPr>
        <w:pStyle w:val="Nabc"/>
      </w:pPr>
      <w:r>
        <w:t>Plano Interno: _____ (preencher).</w:t>
      </w:r>
    </w:p>
    <w:p w14:paraId="659F280E" w14:textId="77777777" w:rsidR="005B065D" w:rsidRDefault="005B065D" w:rsidP="005B065D">
      <w:pPr>
        <w:pStyle w:val="N11"/>
      </w:pPr>
      <w:r>
        <w:t>10.3 - A dotação relativa aos exercícios financeiros subsequentes será indicada após aprovação da Lei Orçamentária respectiva e liberação dos créditos correspondentes, mediante apostilamento.</w:t>
      </w:r>
    </w:p>
    <w:p w14:paraId="25D07F7F" w14:textId="77777777" w:rsidR="005B065D" w:rsidRDefault="005B065D" w:rsidP="005B065D">
      <w:pPr>
        <w:pStyle w:val="Ttulo1"/>
      </w:pPr>
      <w:r>
        <w:t>SANÇÕES ADMINISTRATIVAS</w:t>
      </w:r>
    </w:p>
    <w:p w14:paraId="4AB7FFE1" w14:textId="77777777" w:rsidR="009E16AE" w:rsidRDefault="005B065D" w:rsidP="005B065D">
      <w:pPr>
        <w:pStyle w:val="N11"/>
        <w:rPr>
          <w:color w:val="FF0000"/>
        </w:rPr>
      </w:pPr>
      <w:r w:rsidRPr="00F91448">
        <w:rPr>
          <w:color w:val="FF0000"/>
        </w:rPr>
        <w:t>______ (preencher)</w:t>
      </w:r>
    </w:p>
    <w:p w14:paraId="0FE0454A" w14:textId="77777777" w:rsidR="005B065D" w:rsidRPr="00F91448" w:rsidRDefault="005B065D" w:rsidP="005B065D">
      <w:pPr>
        <w:pStyle w:val="N11"/>
        <w:rPr>
          <w:color w:val="FF0000"/>
        </w:rPr>
      </w:pPr>
      <w:r w:rsidRPr="00F91448">
        <w:rPr>
          <w:color w:val="FF0000"/>
        </w:rPr>
        <w:t>.</w:t>
      </w:r>
    </w:p>
    <w:p w14:paraId="29CEE699" w14:textId="77777777" w:rsidR="005B065D" w:rsidRDefault="005B065D" w:rsidP="005B065D">
      <w:pPr>
        <w:pStyle w:val="PGE-NotaExplicativa"/>
      </w:pPr>
      <w:r>
        <w:t xml:space="preserve">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 </w:t>
      </w:r>
      <w:r w:rsidR="009E16AE">
        <w:t>disponibilizada para este objeto</w:t>
      </w:r>
      <w:r>
        <w:t xml:space="preserve">, com as adaptações eventualmente exigidas pelo objeto da licitação.  </w:t>
      </w:r>
    </w:p>
    <w:p w14:paraId="017156B3" w14:textId="77777777" w:rsidR="005B065D" w:rsidRPr="00C01B90" w:rsidRDefault="005B065D" w:rsidP="005B065D">
      <w:pPr>
        <w:pStyle w:val="PGE-Normal"/>
        <w:jc w:val="center"/>
      </w:pPr>
      <w:r w:rsidRPr="00C01B90">
        <w:t xml:space="preserve">(Local), __ de _____________ </w:t>
      </w:r>
      <w:proofErr w:type="spellStart"/>
      <w:r w:rsidRPr="00C01B90">
        <w:t>de</w:t>
      </w:r>
      <w:proofErr w:type="spellEnd"/>
      <w:r w:rsidRPr="00C01B90">
        <w:t xml:space="preserve"> 20__ (preencher)</w:t>
      </w:r>
    </w:p>
    <w:p w14:paraId="7417BFB4" w14:textId="77777777" w:rsidR="005B065D" w:rsidRDefault="005B065D" w:rsidP="005B065D">
      <w:pPr>
        <w:pStyle w:val="PGE-Normal"/>
        <w:jc w:val="center"/>
      </w:pPr>
      <w:r w:rsidRPr="00C01B90">
        <w:t>(Nome(s) Completo(s) do(s) servidor(es)/Setor(es) responsável(eis) - preencher)</w:t>
      </w:r>
    </w:p>
    <w:p w14:paraId="4E2262D0" w14:textId="77777777" w:rsidR="00E56CDB" w:rsidRDefault="00E56CDB" w:rsidP="00E56CDB">
      <w:pPr>
        <w:pStyle w:val="PGE-Normal"/>
      </w:pPr>
    </w:p>
    <w:p w14:paraId="1835A5B3" w14:textId="77777777" w:rsidR="00E56CDB" w:rsidRDefault="00E56CDB" w:rsidP="00E56CDB">
      <w:pPr>
        <w:pStyle w:val="PGE-Normal"/>
      </w:pPr>
    </w:p>
    <w:p w14:paraId="5D22793A" w14:textId="77777777" w:rsidR="00E56CDB" w:rsidRDefault="00E56CDB" w:rsidP="00E56CDB">
      <w:pPr>
        <w:pStyle w:val="PGE-Normal"/>
      </w:pPr>
    </w:p>
    <w:p w14:paraId="0E917E90" w14:textId="77777777" w:rsidR="00E56CDB" w:rsidRDefault="00E56CDB" w:rsidP="00E56CDB">
      <w:pPr>
        <w:pStyle w:val="PGE-Normal"/>
      </w:pPr>
    </w:p>
    <w:p w14:paraId="7EB121A4" w14:textId="77777777" w:rsidR="00E56CDB" w:rsidRDefault="00E56CDB" w:rsidP="00E56CDB">
      <w:pPr>
        <w:pStyle w:val="PGE-Normal"/>
      </w:pPr>
    </w:p>
    <w:p w14:paraId="22F8BFE0" w14:textId="77777777" w:rsidR="00F038ED" w:rsidRDefault="00F038ED" w:rsidP="00E56CDB">
      <w:pPr>
        <w:pStyle w:val="PGE-Normal"/>
      </w:pPr>
    </w:p>
    <w:p w14:paraId="0994DFC5" w14:textId="77777777" w:rsidR="00FC2178" w:rsidRDefault="00FC2178" w:rsidP="00E56CDB">
      <w:pPr>
        <w:pStyle w:val="PGE-Normal"/>
      </w:pPr>
    </w:p>
    <w:p w14:paraId="3BE5C406" w14:textId="77777777" w:rsidR="00F038ED" w:rsidRDefault="00F038ED" w:rsidP="00F038ED">
      <w:pPr>
        <w:pStyle w:val="Ttulo"/>
      </w:pPr>
      <w:r>
        <w:lastRenderedPageBreak/>
        <w:t>ANEXO II - REQUISITOS DE HABILITAÇÃO</w:t>
      </w:r>
    </w:p>
    <w:p w14:paraId="789DF73D" w14:textId="77777777" w:rsidR="00F038ED" w:rsidRPr="005F74FD" w:rsidRDefault="00F038ED" w:rsidP="00F038ED">
      <w:pPr>
        <w:pStyle w:val="PGE-Normal"/>
        <w:ind w:firstLine="284"/>
      </w:pPr>
      <w:r>
        <w:t>Para fins de habilitação, deverá o licitante comprovar os seguintes requisitos:</w:t>
      </w:r>
    </w:p>
    <w:p w14:paraId="5F22CFED" w14:textId="77777777" w:rsidR="00F038ED" w:rsidRDefault="00F038ED" w:rsidP="00F038ED">
      <w:pPr>
        <w:pStyle w:val="Ttulo1"/>
        <w:numPr>
          <w:ilvl w:val="0"/>
          <w:numId w:val="6"/>
        </w:numPr>
      </w:pPr>
      <w:r>
        <w:t>HABILITAÇÃO JURÍDICA</w:t>
      </w:r>
    </w:p>
    <w:p w14:paraId="558F9F2C" w14:textId="77777777" w:rsidR="00F038ED" w:rsidRPr="00DF637A" w:rsidRDefault="00F038ED" w:rsidP="00F038ED">
      <w:pPr>
        <w:pStyle w:val="N11"/>
      </w:pPr>
      <w:r w:rsidRPr="00DF637A">
        <w:rPr>
          <w:b/>
        </w:rPr>
        <w:t>Pessoa física</w:t>
      </w:r>
      <w:r w:rsidRPr="00DF637A">
        <w:t>: cédula de identidade (RG) ou documento equivalente que, por força de lei, tenha validade para fins de identificação em todo o território nacional;</w:t>
      </w:r>
    </w:p>
    <w:p w14:paraId="01DA404B" w14:textId="77777777" w:rsidR="00F038ED" w:rsidRPr="00D537F0" w:rsidRDefault="00F038ED" w:rsidP="00F038ED">
      <w:pPr>
        <w:pStyle w:val="N11"/>
      </w:pPr>
      <w:r w:rsidRPr="00A2268B">
        <w:rPr>
          <w:b/>
        </w:rPr>
        <w:t>Empresário individual</w:t>
      </w:r>
      <w:r w:rsidRPr="00D537F0">
        <w:t xml:space="preserve">: inscrição no Registro Público de Empresas Mercantis, a cargo da Junta Comercial da respectiva sede; </w:t>
      </w:r>
    </w:p>
    <w:p w14:paraId="2CE1208A" w14:textId="77777777" w:rsidR="00F038ED" w:rsidRDefault="00F038ED" w:rsidP="00F038E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8">
        <w:r w:rsidRPr="00D537F0">
          <w:rPr>
            <w:u w:val="single"/>
          </w:rPr>
          <w:t>https://www.gov.br/empresas-e-negocios/pt-br/empreendedor</w:t>
        </w:r>
      </w:hyperlink>
      <w:r>
        <w:t>;</w:t>
      </w:r>
    </w:p>
    <w:p w14:paraId="53AA16D1" w14:textId="77777777" w:rsidR="00F038ED" w:rsidRPr="00F9620A" w:rsidRDefault="00F038ED" w:rsidP="00F038E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F3A21BF" w14:textId="77777777" w:rsidR="00F038ED" w:rsidRPr="00F9620A" w:rsidRDefault="00F038ED" w:rsidP="00F038E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9">
        <w:r w:rsidRPr="00F9620A">
          <w:t>Normativa DREI/ME n.º 77, de 18 de março de 2020</w:t>
        </w:r>
      </w:hyperlink>
      <w:r w:rsidRPr="00F9620A">
        <w:t>.</w:t>
      </w:r>
    </w:p>
    <w:p w14:paraId="342D83B7" w14:textId="77777777" w:rsidR="00F038ED" w:rsidRPr="00F9620A" w:rsidRDefault="00F038ED" w:rsidP="00F038E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5122C976" w14:textId="77777777" w:rsidR="00F038ED" w:rsidRPr="00F9620A" w:rsidRDefault="00F038ED" w:rsidP="00F038E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3E97A6BC" w14:textId="77777777" w:rsidR="00F038ED" w:rsidRDefault="00F038ED" w:rsidP="00F038E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0" w:anchor="art107">
        <w:r w:rsidRPr="00F9620A">
          <w:t>art. 107 da Lei nº 5.764, de 16 de dezembro 1971</w:t>
        </w:r>
      </w:hyperlink>
      <w:r w:rsidRPr="00F9620A">
        <w:t>.</w:t>
      </w:r>
    </w:p>
    <w:p w14:paraId="5AE43F3B" w14:textId="77777777" w:rsidR="00F038ED" w:rsidRDefault="00F038ED" w:rsidP="00F038ED">
      <w:pPr>
        <w:pStyle w:val="N11"/>
      </w:pPr>
      <w:r w:rsidRPr="00DF637A">
        <w:rPr>
          <w:b/>
        </w:rPr>
        <w:t>Agricultor familiar</w:t>
      </w:r>
      <w:r>
        <w:t>: Declaração de Aptidão ao Pronaf – DAP ou DAP-P válida, ou, ainda, outros documentos definidos pela Secretaria Especial de Agricultura Familiar e do Desenvolvimento Agrário, nos termos do art. 4º, §2º do Decreto nº 10.880, de 2 de dezembro de 2021.</w:t>
      </w:r>
    </w:p>
    <w:p w14:paraId="015A9879" w14:textId="77777777" w:rsidR="00F038ED" w:rsidRDefault="00F038ED" w:rsidP="00F038ED">
      <w:pPr>
        <w:pStyle w:val="N11"/>
      </w:pPr>
      <w:r w:rsidRPr="00DF637A">
        <w:rPr>
          <w:b/>
        </w:rPr>
        <w:t>Produtor Rural</w:t>
      </w:r>
      <w:r>
        <w:t>: matrícula no Cadastro Específico do INSS – CEI, que comprove a qualificação como produtor rural pessoa física, nos termos da Instrução Normativa RFB n. 971, de 13 de novembro de 2009 (arts. 17 a 19 e 165).</w:t>
      </w:r>
    </w:p>
    <w:p w14:paraId="0B980BDD" w14:textId="77777777" w:rsidR="00F038ED" w:rsidRPr="00DF637A" w:rsidRDefault="00F038ED" w:rsidP="00F038ED">
      <w:pPr>
        <w:pStyle w:val="N11"/>
        <w:rPr>
          <w:color w:val="FF0000"/>
        </w:rPr>
      </w:pPr>
      <w:r w:rsidRPr="00DF637A">
        <w:rPr>
          <w:color w:val="FF0000"/>
        </w:rPr>
        <w:lastRenderedPageBreak/>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630BCFB6" w14:textId="77777777" w:rsidR="00F038ED" w:rsidRPr="00F9620A" w:rsidRDefault="00F038ED" w:rsidP="00F038ED">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572C67D3" w14:textId="77777777" w:rsidR="00F038ED" w:rsidRDefault="00F038ED" w:rsidP="00F038ED">
      <w:pPr>
        <w:pStyle w:val="N11"/>
      </w:pPr>
      <w:r w:rsidRPr="00201872">
        <w:rPr>
          <w:b/>
        </w:rPr>
        <w:t>Os documentos apresentados deverão estar acompanhados de todas as alterações ou da consolidação respectiva</w:t>
      </w:r>
      <w:r w:rsidRPr="00F9620A">
        <w:t>.</w:t>
      </w:r>
    </w:p>
    <w:p w14:paraId="5D97DE9F" w14:textId="77777777" w:rsidR="00F038ED" w:rsidRDefault="00F038ED" w:rsidP="00F038ED">
      <w:pPr>
        <w:pStyle w:val="Ttulo1"/>
      </w:pPr>
      <w:r>
        <w:t>HABILITAÇÃO FISCAL, SOCIAL E TRABALHISTA</w:t>
      </w:r>
    </w:p>
    <w:p w14:paraId="264452DA" w14:textId="77777777" w:rsidR="00F038ED" w:rsidRDefault="00F038ED" w:rsidP="00F038E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262B4DEA" w14:textId="77777777" w:rsidR="00F038ED" w:rsidRDefault="00F038ED" w:rsidP="00F038E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658BFE1" w14:textId="77777777" w:rsidR="00F038ED" w:rsidRPr="00341D88" w:rsidRDefault="00F038ED" w:rsidP="00F038E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75C60B94" w14:textId="77777777" w:rsidR="00F038ED" w:rsidRPr="00F9620A" w:rsidRDefault="00F038ED" w:rsidP="00F038E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49B71BBC" w14:textId="77777777" w:rsidR="00F038ED" w:rsidRDefault="00F038ED" w:rsidP="00F038E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10AFD597" w14:textId="77777777" w:rsidR="00F038ED" w:rsidRPr="00F9620A" w:rsidRDefault="00F038ED" w:rsidP="00F038ED">
      <w:pPr>
        <w:pStyle w:val="N11"/>
      </w:pPr>
      <w:r w:rsidRPr="00F9620A">
        <w:t>Prova de regularidade com a Fazenda Estadual (onde for sediada a empresa e a do Estado do Espírito Santo, quan</w:t>
      </w:r>
      <w:r>
        <w:t>do a sede não for deste Estado);</w:t>
      </w:r>
    </w:p>
    <w:p w14:paraId="44A1B09C" w14:textId="77777777" w:rsidR="00F038ED" w:rsidRPr="00F9620A" w:rsidRDefault="00F038ED" w:rsidP="00F038ED">
      <w:pPr>
        <w:pStyle w:val="N11"/>
      </w:pPr>
      <w:r w:rsidRPr="00F9620A">
        <w:t>Prova de regularidade com a Fazenda Pública</w:t>
      </w:r>
      <w:r>
        <w:t xml:space="preserve"> Municipal da sede da licitante;</w:t>
      </w:r>
    </w:p>
    <w:p w14:paraId="0A0137B4" w14:textId="77777777" w:rsidR="00F038ED" w:rsidRPr="00F9620A" w:rsidRDefault="00F038ED" w:rsidP="00F038ED">
      <w:pPr>
        <w:pStyle w:val="N11"/>
      </w:pPr>
      <w:r w:rsidRPr="00F9620A">
        <w:t>Prova de regularidade com o Fundo de Garantia do Tempo de Serviço (FGTS)</w:t>
      </w:r>
      <w:r>
        <w:t>, mediante certidão expedida pela Caixa Econômica Federal</w:t>
      </w:r>
      <w:r w:rsidRPr="00F9620A">
        <w:t>;</w:t>
      </w:r>
    </w:p>
    <w:p w14:paraId="6BC29E7F" w14:textId="77777777" w:rsidR="00F038ED" w:rsidRDefault="00F038ED" w:rsidP="00F038E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2447717D" w14:textId="77777777" w:rsidR="00F038ED" w:rsidRPr="00F9620A" w:rsidRDefault="00F038ED" w:rsidP="00F038ED">
      <w:pPr>
        <w:pStyle w:val="N11"/>
      </w:pPr>
      <w:r w:rsidRPr="00F9620A">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3D98BEB" w14:textId="77777777" w:rsidR="00F038ED" w:rsidRPr="00921958" w:rsidRDefault="00F038ED" w:rsidP="00F038E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2BD9A976" w14:textId="77777777" w:rsidR="00F038ED" w:rsidRPr="004010BA" w:rsidRDefault="00F038ED" w:rsidP="00F038ED">
      <w:pPr>
        <w:pStyle w:val="N111"/>
      </w:pPr>
      <w:r w:rsidRPr="004010BA">
        <w:t>A licitante deverá apresentar, à época da habilitação, todos os documentos exigidos para efeito de comprovação de regularidade fiscal, mesmo que apresentem alguma restrição.</w:t>
      </w:r>
    </w:p>
    <w:p w14:paraId="5846EDB4" w14:textId="77777777" w:rsidR="00F038ED" w:rsidRPr="004010BA" w:rsidRDefault="00F038ED" w:rsidP="00F038ED">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41A0A6D" w14:textId="77777777" w:rsidR="00F038ED" w:rsidRPr="004010BA" w:rsidRDefault="00F038ED" w:rsidP="00F038ED">
      <w:pPr>
        <w:pStyle w:val="N111"/>
      </w:pPr>
      <w:r w:rsidRPr="004010BA">
        <w:t>O prazo a que se refere o item anterior poderá, a critério da Administração Pública, ser prorrogado por igual período.</w:t>
      </w:r>
    </w:p>
    <w:p w14:paraId="660ED0FC" w14:textId="77777777" w:rsidR="00F038ED" w:rsidRPr="00C55AAB" w:rsidRDefault="00F038ED" w:rsidP="00F038E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1744822" w14:textId="77777777" w:rsidR="00F038ED" w:rsidRPr="004D0FDE" w:rsidRDefault="00F038ED" w:rsidP="00F038E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5003278" w14:textId="77777777" w:rsidR="00F038ED" w:rsidRPr="004D0FDE" w:rsidRDefault="00F038ED" w:rsidP="00F038E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339CF192" w14:textId="77777777" w:rsidR="00F038ED" w:rsidRPr="00F9620A" w:rsidRDefault="00F038ED" w:rsidP="00F038E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26EC4EEC" w14:textId="77777777" w:rsidR="00F038ED" w:rsidRDefault="00F038ED" w:rsidP="00F038ED">
      <w:pPr>
        <w:pStyle w:val="Ttulo1"/>
      </w:pPr>
      <w:r>
        <w:t>HABILITAÇÃO TÉCNICA</w:t>
      </w:r>
    </w:p>
    <w:p w14:paraId="529C8841" w14:textId="77777777" w:rsidR="00F038ED" w:rsidRPr="000778A4" w:rsidRDefault="00F038ED" w:rsidP="00F038ED">
      <w:pPr>
        <w:pStyle w:val="N11"/>
        <w:rPr>
          <w:color w:val="FF0000"/>
        </w:rPr>
      </w:pPr>
      <w:r w:rsidRPr="000778A4">
        <w:rPr>
          <w:color w:val="FF0000"/>
        </w:rPr>
        <w:t>Registro ou inscrição da licitante no Conselho Regional de ___________ (verificar a pertinência) da unidade federativa da sede da empresa</w:t>
      </w:r>
    </w:p>
    <w:p w14:paraId="5A23FB41" w14:textId="77777777" w:rsidR="00F038ED" w:rsidRDefault="00F038ED" w:rsidP="00F038ED">
      <w:pPr>
        <w:pStyle w:val="N11"/>
      </w:pPr>
      <w:r>
        <w:t xml:space="preserve">Comprovação de aptidão para o fornecimento de bens similares de complexidade tecnológica e operacional equivalente ou superior com o objeto desta contratação, ou com o item pertinente, por meio da apresentação de certidões ou atestados, emitidos por </w:t>
      </w:r>
      <w:r>
        <w:lastRenderedPageBreak/>
        <w:t>pessoas jurídicas de direito público ou privado, ou regularmente emitidos pelo conselho profissional competente, quando for o caso.</w:t>
      </w:r>
    </w:p>
    <w:p w14:paraId="316ADE0E" w14:textId="77777777" w:rsidR="00F038ED" w:rsidRDefault="00F038ED" w:rsidP="00F038ED">
      <w:pPr>
        <w:pStyle w:val="N111"/>
      </w:pPr>
      <w:r>
        <w:t>Para fins da comprovação de que trata este subitem, os atestados deverão dizer respeito a contratos executados com as seguintes características mínimas:</w:t>
      </w:r>
    </w:p>
    <w:p w14:paraId="6BD59913" w14:textId="77777777" w:rsidR="00F038ED" w:rsidRPr="008F1D18" w:rsidRDefault="00F038ED" w:rsidP="00F038ED">
      <w:pPr>
        <w:pStyle w:val="Nabc"/>
        <w:ind w:left="567"/>
        <w:rPr>
          <w:color w:val="FF0000"/>
        </w:rPr>
      </w:pPr>
      <w:r w:rsidRPr="008F1D18">
        <w:rPr>
          <w:color w:val="FF0000"/>
        </w:rPr>
        <w:t>(...</w:t>
      </w:r>
      <w:r>
        <w:rPr>
          <w:color w:val="FF0000"/>
        </w:rPr>
        <w:t>descrição do objeto...</w:t>
      </w:r>
      <w:r w:rsidRPr="008F1D18">
        <w:rPr>
          <w:color w:val="FF0000"/>
        </w:rPr>
        <w:t>)</w:t>
      </w:r>
    </w:p>
    <w:p w14:paraId="7C5E4D82" w14:textId="77777777" w:rsidR="00F038ED" w:rsidRPr="008F1D18" w:rsidRDefault="00F038ED" w:rsidP="00F038ED">
      <w:pPr>
        <w:pStyle w:val="Nabc"/>
        <w:ind w:left="567"/>
        <w:rPr>
          <w:color w:val="FF0000"/>
        </w:rPr>
      </w:pPr>
      <w:r w:rsidRPr="008F1D18">
        <w:rPr>
          <w:color w:val="FF0000"/>
        </w:rPr>
        <w:t>(...</w:t>
      </w:r>
      <w:r>
        <w:rPr>
          <w:color w:val="FF0000"/>
        </w:rPr>
        <w:t>indicação do quantitativo mínimo...</w:t>
      </w:r>
      <w:r w:rsidRPr="008F1D18">
        <w:rPr>
          <w:color w:val="FF0000"/>
        </w:rPr>
        <w:t>)</w:t>
      </w:r>
    </w:p>
    <w:p w14:paraId="48D06BBD" w14:textId="77777777" w:rsidR="00F038ED" w:rsidRDefault="00F038ED" w:rsidP="00F038ED">
      <w:pPr>
        <w:pStyle w:val="Nabc"/>
        <w:ind w:left="567"/>
        <w:rPr>
          <w:color w:val="FF0000"/>
        </w:rPr>
      </w:pPr>
      <w:r w:rsidRPr="008F1D18">
        <w:rPr>
          <w:color w:val="FF0000"/>
        </w:rPr>
        <w:t>(....)</w:t>
      </w:r>
    </w:p>
    <w:p w14:paraId="7EC200B5" w14:textId="77777777" w:rsidR="00F038ED" w:rsidRPr="008F1D18" w:rsidRDefault="00F038ED" w:rsidP="00F038ED">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Portanto, não deve a Administração exceder esses quantitativos. Sempre que possível, é recomendável indicar expressamente o número de unidades.</w:t>
      </w:r>
    </w:p>
    <w:p w14:paraId="73A211CB" w14:textId="77777777" w:rsidR="00F038ED" w:rsidRDefault="00F038ED" w:rsidP="00F038ED">
      <w:pPr>
        <w:pStyle w:val="N11"/>
      </w:pPr>
      <w:r w:rsidRPr="005779CE">
        <w:t xml:space="preserve">Será admitida, para fins de comprovação de quantitativo mínimo, a apresentação e o somatório de diferentes atestados de </w:t>
      </w:r>
      <w:r w:rsidR="004C513E">
        <w:t>fornecimentos</w:t>
      </w:r>
      <w:r w:rsidRPr="005779CE">
        <w:t xml:space="preserve"> executados de forma concomitante, pois essa situação equivale, para fins de comprovação de capacidade técnico-operacional, a uma única contratação</w:t>
      </w:r>
      <w:r>
        <w:t>.</w:t>
      </w:r>
    </w:p>
    <w:p w14:paraId="2B918445" w14:textId="77777777" w:rsidR="00F038ED" w:rsidRDefault="00F038ED" w:rsidP="00F038ED">
      <w:pPr>
        <w:pStyle w:val="N11"/>
      </w:pPr>
      <w:r>
        <w:t>Os atestados de capacidade técnica podem ser apresentados em nome da matriz ou da filial da empresa licitante.</w:t>
      </w:r>
    </w:p>
    <w:p w14:paraId="088C17B9" w14:textId="77777777" w:rsidR="00F038ED" w:rsidRPr="004D3859" w:rsidRDefault="00F038ED" w:rsidP="00F038ED">
      <w:pPr>
        <w:pStyle w:val="N11"/>
      </w:pPr>
      <w:r w:rsidRPr="004D3859">
        <w:t>Em caso de apresentação por licitante de atestado de desempenho anterior emitido em favor de consórcio do qual tenha feito parte, observar-se-á o disposto no art. 67, §§ 10 e 11, da Lei 14.133/2021.</w:t>
      </w:r>
    </w:p>
    <w:p w14:paraId="0176C0B8" w14:textId="77777777" w:rsidR="00F038ED" w:rsidRDefault="00F038ED" w:rsidP="00F038E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3CC0246" w14:textId="77777777" w:rsidR="00F038ED" w:rsidRPr="00F02860" w:rsidRDefault="00F038ED" w:rsidP="00F038ED">
      <w:pPr>
        <w:pStyle w:val="N11"/>
        <w:rPr>
          <w:color w:val="FF0000"/>
        </w:rPr>
      </w:pPr>
      <w:r w:rsidRPr="00F02860">
        <w:rPr>
          <w:color w:val="FF0000"/>
        </w:rPr>
        <w:t xml:space="preserve">Prova de atendimento aos requisitos ........, previstos na lei ............: </w:t>
      </w:r>
    </w:p>
    <w:p w14:paraId="04801073" w14:textId="77777777" w:rsidR="001C554A" w:rsidRDefault="00F038ED" w:rsidP="00F038ED">
      <w:pPr>
        <w:pStyle w:val="PGE-NotaExplicativa"/>
      </w:pPr>
      <w:r w:rsidRPr="00F578F3">
        <w:rPr>
          <w:b/>
        </w:rPr>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14:paraId="4003C2A0" w14:textId="77777777" w:rsidR="00F038ED" w:rsidRPr="00E129C9" w:rsidRDefault="00F038ED" w:rsidP="00F038ED">
      <w:pPr>
        <w:pStyle w:val="PGE-NotaExplicativa"/>
      </w:pPr>
      <w:r w:rsidRPr="00F578F3">
        <w:t>Cita-se, exemplificativamente, a exigência</w:t>
      </w:r>
      <w:r>
        <w:t xml:space="preserve"> autorização</w:t>
      </w:r>
      <w:r w:rsidRPr="00F578F3">
        <w:t xml:space="preserve"> emitida pela Agência Nacional de Vigilância Sanitária – Anvisa, nas contratações para aquisição de medicamentos sujeitos a controle especial, com base na Lei 6.360</w:t>
      </w:r>
      <w:r>
        <w:t>/</w:t>
      </w:r>
      <w:r w:rsidRPr="00F578F3">
        <w:t xml:space="preserve">1976 e na Resolução da Diretoria Colegiada da RDC/Anvisa nº </w:t>
      </w:r>
      <w:r>
        <w:t>665/2022</w:t>
      </w:r>
      <w:r w:rsidRPr="00F578F3">
        <w:t>.</w:t>
      </w:r>
    </w:p>
    <w:p w14:paraId="6B4E4C77" w14:textId="77777777" w:rsidR="00F038ED" w:rsidRDefault="00F038ED" w:rsidP="00F038ED">
      <w:pPr>
        <w:pStyle w:val="Ttulo1"/>
      </w:pPr>
      <w:r w:rsidRPr="00E129C9">
        <w:t>HABILITAÇÃO ECONÔMICO-FINANCEIRA</w:t>
      </w:r>
    </w:p>
    <w:p w14:paraId="35D850FD" w14:textId="77777777" w:rsidR="001C554A" w:rsidRPr="009C019A" w:rsidRDefault="001C554A" w:rsidP="001C554A">
      <w:pPr>
        <w:pStyle w:val="N11"/>
      </w:pPr>
      <w:r w:rsidRPr="006C67ED">
        <w:rPr>
          <w:b/>
        </w:rPr>
        <w:lastRenderedPageBreak/>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46A7D925" w14:textId="77777777" w:rsidR="001C554A" w:rsidRPr="00F4009E" w:rsidRDefault="001C554A" w:rsidP="001C554A">
      <w:pPr>
        <w:pStyle w:val="N11"/>
      </w:pPr>
      <w:r w:rsidRPr="006C67ED">
        <w:rPr>
          <w:b/>
        </w:rPr>
        <w:t>Certidão negativa de falência</w:t>
      </w:r>
      <w:r>
        <w:t xml:space="preserve"> expedida pelo distribuidor da sede do fornecedor, para as demais </w:t>
      </w:r>
      <w:r w:rsidRPr="00F4009E">
        <w:t>pessoas jurídicas;</w:t>
      </w:r>
    </w:p>
    <w:p w14:paraId="3042351D" w14:textId="77777777" w:rsidR="001C554A" w:rsidRPr="00F4009E" w:rsidRDefault="001C554A" w:rsidP="001C554A">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76FC56C0" w14:textId="77777777" w:rsidR="001C554A" w:rsidRDefault="001C554A" w:rsidP="001C554A">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4998ECF3" w14:textId="77777777" w:rsidR="002626CE" w:rsidRDefault="002626CE" w:rsidP="002626CE">
      <w:pPr>
        <w:pStyle w:val="PGE-NotaExplicativa"/>
        <w:jc w:val="center"/>
      </w:pPr>
      <w:proofErr w:type="spellStart"/>
      <w:r>
        <w:t>xxxxxx</w:t>
      </w:r>
      <w:proofErr w:type="spellEnd"/>
    </w:p>
    <w:p w14:paraId="0AC70105" w14:textId="77777777" w:rsidR="002626CE" w:rsidRPr="00663C48" w:rsidRDefault="002626CE" w:rsidP="001C554A">
      <w:pPr>
        <w:pStyle w:val="PGE-NotaExplicativa"/>
      </w:pPr>
      <w:r w:rsidRPr="00AC5961">
        <w:rPr>
          <w:b/>
        </w:rPr>
        <w:t>Nota Explicativa</w:t>
      </w:r>
      <w:r>
        <w:t>: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0F7ECF06" w14:textId="77777777" w:rsidR="001C554A" w:rsidRDefault="001C554A" w:rsidP="001C554A">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0ED8C11F" w14:textId="77777777" w:rsidR="001C554A" w:rsidRDefault="001C554A" w:rsidP="001C554A">
      <w:pPr>
        <w:pStyle w:val="N111"/>
      </w:pPr>
      <w:r>
        <w:t>Índices de Liquidez Geral (LG), Liquidez Corrente (LC), e Solvência Geral (SG) superiores a 1 (um):</w:t>
      </w:r>
    </w:p>
    <w:p w14:paraId="2C756E9F" w14:textId="77777777" w:rsidR="001C554A" w:rsidRPr="00A04023" w:rsidRDefault="001C554A" w:rsidP="001C554A">
      <w:pPr>
        <w:pStyle w:val="PGE-Normal"/>
        <w:spacing w:before="0" w:after="0"/>
        <w:rPr>
          <w:rFonts w:cs="Arial"/>
        </w:rPr>
      </w:pPr>
    </w:p>
    <w:p w14:paraId="3021919F"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12DC3BA9" w14:textId="77777777" w:rsidR="001C554A" w:rsidRPr="00A04023" w:rsidRDefault="001C554A" w:rsidP="001C554A">
      <w:pPr>
        <w:pStyle w:val="PGE-Normal"/>
        <w:spacing w:before="0" w:after="0"/>
        <w:rPr>
          <w:rFonts w:cs="Arial"/>
        </w:rPr>
      </w:pPr>
    </w:p>
    <w:p w14:paraId="25E96D08"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07088CF3" w14:textId="77777777" w:rsidR="001C554A" w:rsidRPr="00A04023" w:rsidRDefault="001C554A" w:rsidP="001C554A">
      <w:pPr>
        <w:pStyle w:val="PGE-Normal"/>
        <w:spacing w:before="0" w:after="0"/>
        <w:rPr>
          <w:rFonts w:cs="Arial"/>
        </w:rPr>
      </w:pPr>
    </w:p>
    <w:p w14:paraId="6E13ECDD"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0D72C908" w14:textId="77777777" w:rsidR="001C554A" w:rsidRDefault="001C554A" w:rsidP="001C554A">
      <w:pPr>
        <w:pStyle w:val="PGE-Normal"/>
        <w:spacing w:before="0" w:after="0"/>
        <w:rPr>
          <w:rFonts w:cs="Arial"/>
        </w:rPr>
      </w:pPr>
    </w:p>
    <w:p w14:paraId="0796FD5E" w14:textId="77777777" w:rsidR="001C554A" w:rsidRPr="00A04023" w:rsidRDefault="001C554A" w:rsidP="001C554A">
      <w:pPr>
        <w:pStyle w:val="PGE-NotaExplicativa"/>
      </w:pPr>
      <w:r>
        <w:t xml:space="preserve">Nota Explicativa: A Lei 14.133/2021 não é muito clara sobre a exigência de atendimento dos índices contábeis ser aplicada apenas ao último </w:t>
      </w:r>
      <w:r>
        <w:lastRenderedPageBreak/>
        <w:t>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4682C13C" w14:textId="77777777" w:rsidR="001C554A" w:rsidRDefault="002626CE" w:rsidP="00862607">
      <w:pPr>
        <w:pStyle w:val="N111"/>
      </w:pPr>
      <w:r>
        <w:t>Quando qualquer dos índices for igual ou inferior a 1 (um), poderá o licitante atender ao requisito de habilitação demonstrando patrimônio líquido não inferior a 10% (dez por cento) do valor estimado da contratação.</w:t>
      </w:r>
    </w:p>
    <w:p w14:paraId="213BFC95" w14:textId="77777777" w:rsidR="00B60DD4" w:rsidRDefault="004166C9" w:rsidP="00B60DD4">
      <w:pPr>
        <w:pStyle w:val="PGE-NotaExplicativa"/>
      </w:pPr>
      <w:r>
        <w:t xml:space="preserve">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  </w:t>
      </w:r>
    </w:p>
    <w:p w14:paraId="1555952E" w14:textId="77777777" w:rsidR="002626CE" w:rsidRDefault="002626CE" w:rsidP="002626CE">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0F48D045" w14:textId="77777777" w:rsidR="002626CE" w:rsidRPr="002E6068" w:rsidRDefault="002626CE" w:rsidP="002626CE">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76A9046" w14:textId="77777777" w:rsidR="002626CE" w:rsidRDefault="002626CE" w:rsidP="002626CE">
      <w:pPr>
        <w:pStyle w:val="N11"/>
      </w:pPr>
      <w:r>
        <w:t>As empresas criadas no exercício financeiro da licitação deverão atender a todas as exigências da habilitação e poderão substituir os demonstrativos contábeis pelo balanço de abertura.</w:t>
      </w:r>
    </w:p>
    <w:p w14:paraId="4E2DC9E3" w14:textId="77777777" w:rsidR="002626CE" w:rsidRDefault="002626CE" w:rsidP="002626CE">
      <w:pPr>
        <w:pStyle w:val="N11"/>
      </w:pPr>
      <w:r>
        <w:t>Os documentos referidos acima limitar-se-ão ao último exercício no caso de a pessoa jurídica ter sido constituída há menos de 2 (dois) anos.</w:t>
      </w:r>
    </w:p>
    <w:p w14:paraId="70B73E1D" w14:textId="7A1B971F" w:rsidR="00FC2178" w:rsidRDefault="002626CE" w:rsidP="00FC2178">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3A0AD6EB" w14:textId="77777777" w:rsidR="00FC2178" w:rsidRDefault="00FC2178" w:rsidP="00FC2178">
      <w:pPr>
        <w:pStyle w:val="N11"/>
        <w:numPr>
          <w:ilvl w:val="0"/>
          <w:numId w:val="0"/>
        </w:numPr>
      </w:pPr>
    </w:p>
    <w:sectPr w:rsidR="00FC2178"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B774" w14:textId="77777777" w:rsidR="00D15269" w:rsidRDefault="00D15269" w:rsidP="005B065D">
      <w:pPr>
        <w:spacing w:before="0" w:after="0"/>
      </w:pPr>
      <w:r>
        <w:separator/>
      </w:r>
    </w:p>
  </w:endnote>
  <w:endnote w:type="continuationSeparator" w:id="0">
    <w:p w14:paraId="2C32A7D0" w14:textId="77777777" w:rsidR="00D15269" w:rsidRDefault="00D15269" w:rsidP="005B06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9176" w14:textId="77777777" w:rsidR="00D15269" w:rsidRDefault="00D15269" w:rsidP="005B065D">
      <w:pPr>
        <w:spacing w:before="0" w:after="0"/>
      </w:pPr>
      <w:r>
        <w:separator/>
      </w:r>
    </w:p>
  </w:footnote>
  <w:footnote w:type="continuationSeparator" w:id="0">
    <w:p w14:paraId="0941C38F" w14:textId="77777777" w:rsidR="00D15269" w:rsidRDefault="00D15269" w:rsidP="005B065D">
      <w:pPr>
        <w:spacing w:before="0" w:after="0"/>
      </w:pPr>
      <w:r>
        <w:continuationSeparator/>
      </w:r>
    </w:p>
  </w:footnote>
  <w:footnote w:id="1">
    <w:p w14:paraId="76E13F1B" w14:textId="77777777" w:rsidR="005B065D" w:rsidRDefault="005B065D" w:rsidP="005B065D">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69496F36"/>
    <w:multiLevelType w:val="multilevel"/>
    <w:tmpl w:val="5F7A534C"/>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623124948">
    <w:abstractNumId w:val="0"/>
  </w:num>
  <w:num w:numId="2" w16cid:durableId="2084911541">
    <w:abstractNumId w:val="2"/>
  </w:num>
  <w:num w:numId="3" w16cid:durableId="638418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699959">
    <w:abstractNumId w:val="1"/>
  </w:num>
  <w:num w:numId="5" w16cid:durableId="1679767886">
    <w:abstractNumId w:val="3"/>
  </w:num>
  <w:num w:numId="6" w16cid:durableId="575283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06"/>
    <w:rsid w:val="00003A69"/>
    <w:rsid w:val="00010E8E"/>
    <w:rsid w:val="000309BB"/>
    <w:rsid w:val="000362FE"/>
    <w:rsid w:val="00061483"/>
    <w:rsid w:val="00115F82"/>
    <w:rsid w:val="00123EA9"/>
    <w:rsid w:val="00130989"/>
    <w:rsid w:val="00191296"/>
    <w:rsid w:val="001A6048"/>
    <w:rsid w:val="001B6787"/>
    <w:rsid w:val="001C541E"/>
    <w:rsid w:val="001C554A"/>
    <w:rsid w:val="001F2E33"/>
    <w:rsid w:val="0026041F"/>
    <w:rsid w:val="00261AB3"/>
    <w:rsid w:val="002626CE"/>
    <w:rsid w:val="002A4BA0"/>
    <w:rsid w:val="002D7D06"/>
    <w:rsid w:val="002E7500"/>
    <w:rsid w:val="002F1AA9"/>
    <w:rsid w:val="00313BE4"/>
    <w:rsid w:val="003B6621"/>
    <w:rsid w:val="003D758D"/>
    <w:rsid w:val="003F1651"/>
    <w:rsid w:val="003F33D5"/>
    <w:rsid w:val="004166C9"/>
    <w:rsid w:val="004272CB"/>
    <w:rsid w:val="00446DFF"/>
    <w:rsid w:val="0047063B"/>
    <w:rsid w:val="00483843"/>
    <w:rsid w:val="00495B9A"/>
    <w:rsid w:val="004A6B3F"/>
    <w:rsid w:val="004B474D"/>
    <w:rsid w:val="004C47DB"/>
    <w:rsid w:val="004C513E"/>
    <w:rsid w:val="005409F9"/>
    <w:rsid w:val="005410BD"/>
    <w:rsid w:val="005A2AAD"/>
    <w:rsid w:val="005B065D"/>
    <w:rsid w:val="005E6130"/>
    <w:rsid w:val="00680898"/>
    <w:rsid w:val="00754940"/>
    <w:rsid w:val="00800317"/>
    <w:rsid w:val="00800576"/>
    <w:rsid w:val="0082657B"/>
    <w:rsid w:val="00834547"/>
    <w:rsid w:val="00862607"/>
    <w:rsid w:val="0086653F"/>
    <w:rsid w:val="008B0DCE"/>
    <w:rsid w:val="00957F3C"/>
    <w:rsid w:val="0096245D"/>
    <w:rsid w:val="009A0709"/>
    <w:rsid w:val="009E16AE"/>
    <w:rsid w:val="00A117E1"/>
    <w:rsid w:val="00A43621"/>
    <w:rsid w:val="00A66F31"/>
    <w:rsid w:val="00B60DD4"/>
    <w:rsid w:val="00BB420A"/>
    <w:rsid w:val="00C207ED"/>
    <w:rsid w:val="00C35F89"/>
    <w:rsid w:val="00C71FCC"/>
    <w:rsid w:val="00C8027B"/>
    <w:rsid w:val="00CB4316"/>
    <w:rsid w:val="00CB7AB7"/>
    <w:rsid w:val="00CE7D93"/>
    <w:rsid w:val="00CF410C"/>
    <w:rsid w:val="00D057E6"/>
    <w:rsid w:val="00D15269"/>
    <w:rsid w:val="00D35F6E"/>
    <w:rsid w:val="00D36E46"/>
    <w:rsid w:val="00D41CD6"/>
    <w:rsid w:val="00D5021B"/>
    <w:rsid w:val="00DC7A89"/>
    <w:rsid w:val="00DD021D"/>
    <w:rsid w:val="00DF21DB"/>
    <w:rsid w:val="00DF5292"/>
    <w:rsid w:val="00E54244"/>
    <w:rsid w:val="00E56CDB"/>
    <w:rsid w:val="00EC0C98"/>
    <w:rsid w:val="00F038ED"/>
    <w:rsid w:val="00F37473"/>
    <w:rsid w:val="00F47FBF"/>
    <w:rsid w:val="00F5284C"/>
    <w:rsid w:val="00F53FDC"/>
    <w:rsid w:val="00F718B1"/>
    <w:rsid w:val="00FC2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0444"/>
  <w15:chartTrackingRefBased/>
  <w15:docId w15:val="{118E4250-19A6-4AB2-B59E-9D48515D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5B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rsid w:val="005B065D"/>
    <w:pPr>
      <w:ind w:left="720"/>
      <w:contextualSpacing/>
    </w:pPr>
  </w:style>
  <w:style w:type="character" w:customStyle="1" w:styleId="PargrafodaListaChar">
    <w:name w:val="Parágrafo da Lista Char"/>
    <w:basedOn w:val="Fontepargpadro"/>
    <w:link w:val="PargrafodaLista"/>
    <w:uiPriority w:val="34"/>
    <w:rsid w:val="005B065D"/>
    <w:rPr>
      <w:rFonts w:ascii="Arial" w:hAnsi="Arial"/>
      <w:sz w:val="24"/>
    </w:rPr>
  </w:style>
  <w:style w:type="character" w:styleId="Refdecomentrio">
    <w:name w:val="annotation reference"/>
    <w:basedOn w:val="Fontepargpadro"/>
    <w:uiPriority w:val="99"/>
    <w:semiHidden/>
    <w:unhideWhenUsed/>
    <w:rsid w:val="00FC2178"/>
    <w:rPr>
      <w:sz w:val="16"/>
      <w:szCs w:val="16"/>
    </w:rPr>
  </w:style>
  <w:style w:type="paragraph" w:styleId="Textodecomentrio">
    <w:name w:val="annotation text"/>
    <w:basedOn w:val="Normal"/>
    <w:link w:val="TextodecomentrioChar"/>
    <w:uiPriority w:val="99"/>
    <w:semiHidden/>
    <w:unhideWhenUsed/>
    <w:rsid w:val="00FC2178"/>
    <w:rPr>
      <w:sz w:val="20"/>
      <w:szCs w:val="20"/>
    </w:rPr>
  </w:style>
  <w:style w:type="character" w:customStyle="1" w:styleId="TextodecomentrioChar">
    <w:name w:val="Texto de comentário Char"/>
    <w:basedOn w:val="Fontepargpadro"/>
    <w:link w:val="Textodecomentrio"/>
    <w:uiPriority w:val="99"/>
    <w:semiHidden/>
    <w:rsid w:val="00FC2178"/>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lanalto.gov.br/ccivil_03/leis/l5764.htm" TargetMode="External"/><Relationship Id="rId4" Type="http://schemas.openxmlformats.org/officeDocument/2006/relationships/webSettings" Target="webSettings.xml"/><Relationship Id="rId9" Type="http://schemas.openxmlformats.org/officeDocument/2006/relationships/hyperlink" Target="https://www.gov.br/economia/pt-br/assuntos/drei/legislacao/arquivos/legislacoes-federais/indrei77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ownloads\TR%20e%20HABILITA&#199;&#195;O%20de%20COMPRAS.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COMPRAS</Template>
  <TotalTime>84</TotalTime>
  <Pages>22</Pages>
  <Words>7578</Words>
  <Characters>40924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5</cp:revision>
  <dcterms:created xsi:type="dcterms:W3CDTF">2025-08-22T20:03:00Z</dcterms:created>
  <dcterms:modified xsi:type="dcterms:W3CDTF">2026-01-06T16:10:00Z</dcterms:modified>
</cp:coreProperties>
</file>